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4" w:rsidRPr="00FD1CAC" w:rsidRDefault="00C80414">
      <w:pPr>
        <w:rPr>
          <w:rFonts w:ascii="仿宋" w:eastAsia="仿宋" w:hAnsi="仿宋" w:cs="Times New Roman"/>
          <w:sz w:val="28"/>
          <w:szCs w:val="28"/>
        </w:rPr>
      </w:pPr>
      <w:r w:rsidRPr="00FD1CAC">
        <w:rPr>
          <w:rFonts w:ascii="仿宋" w:eastAsia="仿宋" w:hAnsi="仿宋" w:cs="仿宋" w:hint="eastAsia"/>
          <w:sz w:val="28"/>
          <w:szCs w:val="28"/>
        </w:rPr>
        <w:t>附件：</w:t>
      </w:r>
    </w:p>
    <w:p w:rsidR="00C80414" w:rsidRPr="00FD1CAC" w:rsidRDefault="00C80414" w:rsidP="006C56A2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  <w:r w:rsidRPr="00FD1CAC">
        <w:rPr>
          <w:rFonts w:ascii="方正小标宋简体" w:eastAsia="方正小标宋简体" w:hAnsi="宋体" w:cs="方正小标宋简体" w:hint="eastAsia"/>
          <w:kern w:val="0"/>
          <w:sz w:val="32"/>
          <w:szCs w:val="32"/>
        </w:rPr>
        <w:t>中央文化企业产权登记分批名单</w:t>
      </w:r>
      <w:r w:rsidRPr="00FD1CAC">
        <w:rPr>
          <w:rFonts w:ascii="仿宋" w:eastAsia="仿宋" w:hAnsi="仿宋" w:cs="仿宋"/>
          <w:kern w:val="0"/>
          <w:sz w:val="32"/>
          <w:szCs w:val="32"/>
        </w:rPr>
        <w:t>(</w:t>
      </w:r>
      <w:r w:rsidRPr="00FD1CAC">
        <w:rPr>
          <w:rFonts w:ascii="仿宋" w:eastAsia="仿宋" w:hAnsi="仿宋" w:cs="仿宋" w:hint="eastAsia"/>
          <w:kern w:val="0"/>
          <w:sz w:val="32"/>
          <w:szCs w:val="32"/>
        </w:rPr>
        <w:t>第一批</w:t>
      </w:r>
      <w:r w:rsidRPr="00FD1CAC">
        <w:rPr>
          <w:rFonts w:ascii="仿宋" w:eastAsia="仿宋" w:hAnsi="仿宋" w:cs="仿宋"/>
          <w:kern w:val="0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101"/>
        <w:gridCol w:w="3327"/>
        <w:gridCol w:w="4094"/>
      </w:tblGrid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327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主管部门（资产财务单位）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</w:tr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中共中央纪律检查委员会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中国方正出版社</w:t>
            </w:r>
          </w:p>
        </w:tc>
      </w:tr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3327" w:type="dxa"/>
            <w:tcBorders>
              <w:bottom w:val="single" w:sz="8" w:space="0" w:color="auto"/>
            </w:tcBorders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中共中央组织部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党建读物出版社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3327" w:type="dxa"/>
            <w:vMerge w:val="restart"/>
            <w:tcBorders>
              <w:top w:val="single" w:sz="8" w:space="0" w:color="auto"/>
            </w:tcBorders>
            <w:vAlign w:val="center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中共中央宣传部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学习出版社</w:t>
            </w:r>
          </w:p>
        </w:tc>
      </w:tr>
      <w:tr w:rsidR="00C80414" w:rsidRPr="00FD1CAC">
        <w:tc>
          <w:tcPr>
            <w:tcW w:w="1101" w:type="dxa"/>
            <w:vMerge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五洲出版社</w:t>
            </w:r>
          </w:p>
        </w:tc>
      </w:tr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中共中央对外联络部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当代世界出版社</w:t>
            </w:r>
          </w:p>
        </w:tc>
      </w:tr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中共中央政法委员会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中国长安出版社</w:t>
            </w:r>
          </w:p>
        </w:tc>
      </w:tr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3327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中共中央台湾工作办公室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九州出版社</w:t>
            </w:r>
          </w:p>
        </w:tc>
      </w:tr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3327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外交部</w:t>
            </w:r>
          </w:p>
        </w:tc>
        <w:tc>
          <w:tcPr>
            <w:tcW w:w="4094" w:type="dxa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世界知识出版社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741642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发展</w:t>
            </w:r>
            <w:r w:rsidR="00C80414" w:rsidRPr="00FD1CAC">
              <w:rPr>
                <w:rFonts w:ascii="仿宋" w:eastAsia="仿宋" w:hAnsi="仿宋" w:cs="仿宋" w:hint="eastAsia"/>
                <w:sz w:val="24"/>
                <w:szCs w:val="24"/>
              </w:rPr>
              <w:t>改革委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中国计划出版社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中国市场出版社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教育部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中国教育出版传媒集团有限公司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教育科学出版社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3327" w:type="dxa"/>
            <w:vAlign w:val="center"/>
          </w:tcPr>
          <w:p w:rsidR="00C80414" w:rsidRPr="00FD1CAC" w:rsidRDefault="00C80414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科技部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科学技术文献出版社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 w:rsidP="00501C4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工业和信息化部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中国工信出版传媒集团有限责任公司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人民邮电出版社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电子工业出版社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12</w:t>
            </w:r>
          </w:p>
        </w:tc>
        <w:tc>
          <w:tcPr>
            <w:tcW w:w="3327" w:type="dxa"/>
            <w:vAlign w:val="center"/>
          </w:tcPr>
          <w:p w:rsidR="00C80414" w:rsidRPr="00FD1CAC" w:rsidRDefault="00C80414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国家民委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中国民族摄影艺术出版社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13</w:t>
            </w:r>
          </w:p>
        </w:tc>
        <w:tc>
          <w:tcPr>
            <w:tcW w:w="3327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民政部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中国社会出版社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14</w:t>
            </w:r>
          </w:p>
        </w:tc>
        <w:tc>
          <w:tcPr>
            <w:tcW w:w="3327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司法部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法律出版社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15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 w:rsidP="00F0499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财政部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中国财经出版传媒集团有限责任公司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中国财政经济出版社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经济科学出版社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16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人力资源社会保障部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中国人力资源和社会保障出版集团有限公司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中国劳动社会保障出版社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中国人事出版社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17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国土资源部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中国大地出版社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地质出版社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18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环境保护部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 w:rsidP="004730C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中国环境出版集团有限公司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中国环境报社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19</w:t>
            </w:r>
          </w:p>
        </w:tc>
        <w:tc>
          <w:tcPr>
            <w:tcW w:w="3327" w:type="dxa"/>
            <w:vMerge w:val="restart"/>
            <w:vAlign w:val="center"/>
          </w:tcPr>
          <w:p w:rsidR="00C80414" w:rsidRPr="00FD1CAC" w:rsidRDefault="00C80414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住房城乡建设部</w:t>
            </w:r>
          </w:p>
        </w:tc>
        <w:tc>
          <w:tcPr>
            <w:tcW w:w="4094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中国城市出版社</w:t>
            </w:r>
          </w:p>
        </w:tc>
      </w:tr>
      <w:tr w:rsidR="00C80414" w:rsidRPr="00FD1CAC">
        <w:trPr>
          <w:trHeight w:val="288"/>
        </w:trPr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bottom w:val="single" w:sz="4" w:space="0" w:color="auto"/>
            </w:tcBorders>
            <w:vAlign w:val="center"/>
          </w:tcPr>
          <w:p w:rsidR="00C80414" w:rsidRPr="00FD1CAC" w:rsidRDefault="00C80414" w:rsidP="00D50C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中国建筑工业出版社</w:t>
            </w:r>
          </w:p>
        </w:tc>
      </w:tr>
      <w:tr w:rsidR="00C80414" w:rsidRPr="00FD1CAC">
        <w:trPr>
          <w:trHeight w:val="326"/>
        </w:trPr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p w:rsidR="00C80414" w:rsidRPr="00FD1CAC" w:rsidRDefault="00C80414" w:rsidP="00D50C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建筑杂志社</w:t>
            </w:r>
          </w:p>
        </w:tc>
      </w:tr>
      <w:tr w:rsidR="00C06E34" w:rsidRPr="00FD1CAC">
        <w:tc>
          <w:tcPr>
            <w:tcW w:w="1101" w:type="dxa"/>
            <w:vMerge w:val="restart"/>
            <w:vAlign w:val="center"/>
          </w:tcPr>
          <w:p w:rsidR="00C06E34" w:rsidRPr="00FD1CAC" w:rsidRDefault="00C06E3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  <w:tc>
          <w:tcPr>
            <w:tcW w:w="3327" w:type="dxa"/>
            <w:vMerge w:val="restart"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交通运输部</w:t>
            </w:r>
          </w:p>
        </w:tc>
        <w:tc>
          <w:tcPr>
            <w:tcW w:w="4094" w:type="dxa"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人民交通出版社</w:t>
            </w:r>
          </w:p>
        </w:tc>
      </w:tr>
      <w:tr w:rsidR="00C06E34" w:rsidRPr="00FD1CAC">
        <w:tc>
          <w:tcPr>
            <w:tcW w:w="1101" w:type="dxa"/>
            <w:vMerge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中国交通报社</w:t>
            </w:r>
          </w:p>
        </w:tc>
      </w:tr>
      <w:tr w:rsidR="00C06E34" w:rsidRPr="00FD1CAC">
        <w:tc>
          <w:tcPr>
            <w:tcW w:w="1101" w:type="dxa"/>
            <w:vMerge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C06E34" w:rsidRPr="00FD1CAC" w:rsidRDefault="00C06E3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06E34" w:rsidRPr="00FD1CAC" w:rsidRDefault="00C06E34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中国水运报社</w:t>
            </w:r>
          </w:p>
        </w:tc>
      </w:tr>
    </w:tbl>
    <w:p w:rsidR="00C80414" w:rsidRPr="00FD1CAC" w:rsidRDefault="00C80414" w:rsidP="009D6277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</w:p>
    <w:p w:rsidR="00C80414" w:rsidRPr="00FD1CAC" w:rsidRDefault="00C80414" w:rsidP="009D6277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  <w:r w:rsidRPr="00FD1CAC">
        <w:rPr>
          <w:rFonts w:ascii="方正小标宋简体" w:eastAsia="方正小标宋简体" w:hAnsi="宋体" w:cs="方正小标宋简体" w:hint="eastAsia"/>
          <w:kern w:val="0"/>
          <w:sz w:val="32"/>
          <w:szCs w:val="32"/>
        </w:rPr>
        <w:t>中央文化企业产权登记分批名单</w:t>
      </w:r>
      <w:r w:rsidRPr="00FD1CAC">
        <w:rPr>
          <w:rFonts w:ascii="仿宋" w:eastAsia="仿宋" w:hAnsi="仿宋" w:cs="仿宋"/>
          <w:kern w:val="0"/>
          <w:sz w:val="32"/>
          <w:szCs w:val="32"/>
        </w:rPr>
        <w:t>(</w:t>
      </w:r>
      <w:r w:rsidRPr="00FD1CAC">
        <w:rPr>
          <w:rFonts w:ascii="仿宋" w:eastAsia="仿宋" w:hAnsi="仿宋" w:cs="仿宋" w:hint="eastAsia"/>
          <w:kern w:val="0"/>
          <w:sz w:val="32"/>
          <w:szCs w:val="32"/>
        </w:rPr>
        <w:t>第一批</w:t>
      </w:r>
      <w:r w:rsidRPr="00FD1CAC">
        <w:rPr>
          <w:rFonts w:ascii="仿宋" w:eastAsia="仿宋" w:hAnsi="仿宋" w:cs="仿宋"/>
          <w:kern w:val="0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101"/>
        <w:gridCol w:w="3543"/>
        <w:gridCol w:w="3878"/>
      </w:tblGrid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主管部门（资产财务单位）</w:t>
            </w:r>
          </w:p>
        </w:tc>
        <w:tc>
          <w:tcPr>
            <w:tcW w:w="3878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06E3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3543" w:type="dxa"/>
            <w:vAlign w:val="center"/>
          </w:tcPr>
          <w:p w:rsidR="00C80414" w:rsidRPr="00FD1CAC" w:rsidRDefault="00C06E3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水利部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中国水利水电出版社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22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农业部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中国农业科学技术出版社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中国农业出版社</w:t>
            </w:r>
            <w:r w:rsidRPr="00FD1CA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23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商务部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中国商务出版社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24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中国人民银行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中国金融出版社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审计署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中国时代经济出版社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26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海关总署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中国海关出版社</w:t>
            </w:r>
          </w:p>
        </w:tc>
      </w:tr>
      <w:tr w:rsidR="00C80414" w:rsidRPr="00FD1CAC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国家税务总局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中国税务出版社</w:t>
            </w:r>
          </w:p>
        </w:tc>
      </w:tr>
      <w:tr w:rsidR="00C80414" w:rsidRPr="00FD1CAC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国家工商行政管理总局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中国工商出版社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国家质量监督检验检疫总局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中国质检出版社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国家体育总局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中国体育报业总社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31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国家安全生产监督管理总局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B8308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煤炭工业出版社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32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国家保密局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金城出版社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33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国家食品药品监督管理局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中国医药科技出版社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中国医药报社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国家统计局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中国统计出版社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35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国家林业局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中国林业出版社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36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国家旅游局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中国旅游出版社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37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国家宗教事务局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宗教文化出版社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38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国务院法制办公室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中国法制出版社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39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国务院研究室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中国言实出版社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40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国家海洋局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海洋出版社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41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国家测绘地理信息局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中国地图出版社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测绘出版社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中华地图学社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西安地图出版社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哈尔滨地图出版社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成都地图出版社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中国测绘报社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中国铁路总公司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中国铁道出版社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43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8B78D2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中国民用航空</w:t>
            </w:r>
            <w:r w:rsidR="00C80414" w:rsidRPr="00FD1CAC">
              <w:rPr>
                <w:rFonts w:ascii="仿宋" w:eastAsia="仿宋" w:hAnsi="仿宋" w:cs="仿宋" w:hint="eastAsia"/>
                <w:sz w:val="24"/>
                <w:szCs w:val="24"/>
              </w:rPr>
              <w:t>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中国民航出版社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中国民航报社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44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国家文物局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文物出版社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A3006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中国文物报社</w:t>
            </w:r>
          </w:p>
        </w:tc>
      </w:tr>
    </w:tbl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04756B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</w:p>
    <w:p w:rsidR="00C80414" w:rsidRPr="00FD1CAC" w:rsidRDefault="00C80414" w:rsidP="0004756B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  <w:r w:rsidRPr="00FD1CAC">
        <w:rPr>
          <w:rFonts w:ascii="方正小标宋简体" w:eastAsia="方正小标宋简体" w:hAnsi="宋体" w:cs="方正小标宋简体" w:hint="eastAsia"/>
          <w:kern w:val="0"/>
          <w:sz w:val="32"/>
          <w:szCs w:val="32"/>
        </w:rPr>
        <w:lastRenderedPageBreak/>
        <w:t>中央文化企业产权登记分批名单</w:t>
      </w:r>
      <w:r w:rsidRPr="00FD1CAC">
        <w:rPr>
          <w:rFonts w:ascii="仿宋" w:eastAsia="仿宋" w:hAnsi="仿宋" w:cs="仿宋"/>
          <w:kern w:val="0"/>
          <w:sz w:val="32"/>
          <w:szCs w:val="32"/>
        </w:rPr>
        <w:t>(</w:t>
      </w:r>
      <w:r w:rsidRPr="00FD1CAC">
        <w:rPr>
          <w:rFonts w:ascii="仿宋" w:eastAsia="仿宋" w:hAnsi="仿宋" w:cs="仿宋" w:hint="eastAsia"/>
          <w:kern w:val="0"/>
          <w:sz w:val="32"/>
          <w:szCs w:val="32"/>
        </w:rPr>
        <w:t>第一批</w:t>
      </w:r>
      <w:r w:rsidRPr="00FD1CAC">
        <w:rPr>
          <w:rFonts w:ascii="仿宋" w:eastAsia="仿宋" w:hAnsi="仿宋" w:cs="仿宋"/>
          <w:kern w:val="0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101"/>
        <w:gridCol w:w="3543"/>
        <w:gridCol w:w="3878"/>
      </w:tblGrid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主管部门（资产财务单位）</w:t>
            </w:r>
          </w:p>
        </w:tc>
        <w:tc>
          <w:tcPr>
            <w:tcW w:w="3878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45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国家中医药管理局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中国中医药出版社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中医古籍出版社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中国中医药报社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46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全国政协办公厅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中国文史出版社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最高人民检察院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中国检察出版社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最高人民法院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人民法院出版社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中华全国总工会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F83F8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工人出版社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共青团中央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中国青年出版社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中国少年儿童新闻出版总社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中华儿女报刊社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辅导员杂志社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51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中华全国妇女联合会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中国妇女出版社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52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中国文学艺术界联合会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中国文联出版社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书法出版社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中国电影出版社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中国书法出版传媒有限责任公司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中国摄影出版社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中国作家协会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作家出版社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中国科学技术协会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 w:rsidP="009332B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科学普及出版社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55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中华全国归国华侨联合会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中国华侨出版社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56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中国国际贸易促进委员会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中国贸易报社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57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中国残疾人联合会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华夏出版社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58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中国红十字会总会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中国红十字会总会报刊社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59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中国国民党革命委员会中央委员会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团结出版社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EF6292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中国民主同盟中央委员会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群言出版社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61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中国民主促进会中央委员会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开明出版社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中国致公党中央委员会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中国致公出版社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63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九三学社中央委员会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学苑出版社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64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台湾民主自治同盟中央委员会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台海出版社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65</w:t>
            </w:r>
          </w:p>
        </w:tc>
        <w:tc>
          <w:tcPr>
            <w:tcW w:w="3543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资产和财务关系单列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中国广播电视网络有限公司</w:t>
            </w:r>
          </w:p>
        </w:tc>
      </w:tr>
    </w:tbl>
    <w:p w:rsidR="00C80414" w:rsidRPr="00FD1CAC" w:rsidRDefault="00C80414" w:rsidP="0004756B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p w:rsidR="00C80414" w:rsidRPr="00FD1CAC" w:rsidRDefault="00C80414" w:rsidP="00077D4B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</w:p>
    <w:p w:rsidR="00C80414" w:rsidRPr="00FD1CAC" w:rsidRDefault="00C80414" w:rsidP="00077D4B">
      <w:pPr>
        <w:widowControl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  <w:r w:rsidRPr="00FD1CAC">
        <w:rPr>
          <w:rFonts w:ascii="方正小标宋简体" w:eastAsia="方正小标宋简体" w:hAnsi="宋体" w:cs="方正小标宋简体" w:hint="eastAsia"/>
          <w:kern w:val="0"/>
          <w:sz w:val="32"/>
          <w:szCs w:val="32"/>
        </w:rPr>
        <w:lastRenderedPageBreak/>
        <w:t>中央文化企业产权登记分批名单</w:t>
      </w:r>
      <w:r w:rsidRPr="00FD1CAC">
        <w:rPr>
          <w:rFonts w:ascii="仿宋" w:eastAsia="仿宋" w:hAnsi="仿宋" w:cs="仿宋"/>
          <w:kern w:val="0"/>
          <w:sz w:val="32"/>
          <w:szCs w:val="32"/>
        </w:rPr>
        <w:t>(</w:t>
      </w:r>
      <w:r w:rsidRPr="00FD1CAC">
        <w:rPr>
          <w:rFonts w:ascii="仿宋" w:eastAsia="仿宋" w:hAnsi="仿宋" w:cs="仿宋" w:hint="eastAsia"/>
          <w:kern w:val="0"/>
          <w:sz w:val="32"/>
          <w:szCs w:val="32"/>
        </w:rPr>
        <w:t>第二批</w:t>
      </w:r>
      <w:r w:rsidRPr="00FD1CAC">
        <w:rPr>
          <w:rFonts w:ascii="仿宋" w:eastAsia="仿宋" w:hAnsi="仿宋" w:cs="仿宋"/>
          <w:kern w:val="0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101"/>
        <w:gridCol w:w="3543"/>
        <w:gridCol w:w="3878"/>
      </w:tblGrid>
      <w:tr w:rsidR="00C80414" w:rsidRPr="00FD1CAC">
        <w:tc>
          <w:tcPr>
            <w:tcW w:w="1101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主管部门（资产财务单位）</w:t>
            </w:r>
          </w:p>
        </w:tc>
        <w:tc>
          <w:tcPr>
            <w:tcW w:w="3878" w:type="dxa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66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077D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文化部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中国数字文化集团有限公司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中国东方演艺集团有限公司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中国动漫集团有限公司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 w:rsidP="00077D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 w:rsidP="00421C9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中国文化传媒集团有限公司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国家图书馆出版社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故宫出版社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文化艺术出版社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67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卫生计生委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中国人口出版社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中国人口报社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中国卫生杂志社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人民卫生出版社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健康报社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68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2114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国资委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冶金工业出版社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化学工业出版社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中国财富出版社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企业管理出版社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中国纺织出版社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中国轻工业出版社</w:t>
            </w:r>
            <w:r w:rsidRPr="00FD1CAC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中国商业出版社</w:t>
            </w:r>
          </w:p>
        </w:tc>
      </w:tr>
      <w:tr w:rsidR="00C80414" w:rsidRPr="00FD1CAC">
        <w:tc>
          <w:tcPr>
            <w:tcW w:w="1101" w:type="dxa"/>
            <w:vMerge w:val="restart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69</w:t>
            </w:r>
          </w:p>
        </w:tc>
        <w:tc>
          <w:tcPr>
            <w:tcW w:w="3543" w:type="dxa"/>
            <w:vMerge w:val="restart"/>
            <w:vAlign w:val="center"/>
          </w:tcPr>
          <w:p w:rsidR="00C80414" w:rsidRPr="00FD1CAC" w:rsidRDefault="00C80414" w:rsidP="00077D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国家新闻出版广电总局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中国新闻出版传媒集团有限公司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中广传播集团有限公司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中国书籍出版社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线装书局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中国国际广播出版社</w:t>
            </w:r>
          </w:p>
        </w:tc>
      </w:tr>
      <w:tr w:rsidR="00C80414" w:rsidRPr="00FD1CAC">
        <w:tc>
          <w:tcPr>
            <w:tcW w:w="1101" w:type="dxa"/>
            <w:vMerge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中国广播影视出版社（原中国广播电视出版社）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70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077D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国家知识产权局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知识产权出版社有限责任公司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71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077D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资产和财务关系单列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中国出版集团公司</w:t>
            </w:r>
          </w:p>
        </w:tc>
      </w:tr>
      <w:tr w:rsidR="00C80414" w:rsidRPr="00FD1CAC">
        <w:tc>
          <w:tcPr>
            <w:tcW w:w="1101" w:type="dxa"/>
            <w:vAlign w:val="center"/>
          </w:tcPr>
          <w:p w:rsidR="00C80414" w:rsidRPr="00FD1CAC" w:rsidRDefault="00C80414" w:rsidP="00421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C80414" w:rsidRPr="00FD1CAC" w:rsidRDefault="00C80414" w:rsidP="00077D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资产和财务关系单列</w:t>
            </w:r>
          </w:p>
        </w:tc>
        <w:tc>
          <w:tcPr>
            <w:tcW w:w="3878" w:type="dxa"/>
            <w:vAlign w:val="center"/>
          </w:tcPr>
          <w:p w:rsidR="00C80414" w:rsidRPr="00FD1CAC" w:rsidRDefault="00C80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D1CAC">
              <w:rPr>
                <w:rFonts w:ascii="仿宋" w:eastAsia="仿宋" w:hAnsi="仿宋" w:cs="仿宋" w:hint="eastAsia"/>
                <w:sz w:val="24"/>
                <w:szCs w:val="24"/>
              </w:rPr>
              <w:t>中国对外文化集团公司</w:t>
            </w:r>
          </w:p>
        </w:tc>
      </w:tr>
    </w:tbl>
    <w:p w:rsidR="00C80414" w:rsidRPr="00FD1CAC" w:rsidRDefault="00C80414" w:rsidP="00DE62C3">
      <w:pPr>
        <w:rPr>
          <w:rFonts w:ascii="仿宋" w:eastAsia="仿宋" w:hAnsi="仿宋" w:cs="Times New Roman"/>
          <w:sz w:val="24"/>
          <w:szCs w:val="24"/>
        </w:rPr>
      </w:pPr>
    </w:p>
    <w:sectPr w:rsidR="00C80414" w:rsidRPr="00FD1CAC" w:rsidSect="00D5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5C" w:rsidRDefault="005F335C" w:rsidP="006C56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F335C" w:rsidRDefault="005F335C" w:rsidP="006C56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5C" w:rsidRDefault="005F335C" w:rsidP="006C56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F335C" w:rsidRDefault="005F335C" w:rsidP="006C56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6A2"/>
    <w:rsid w:val="0004756B"/>
    <w:rsid w:val="00077D4B"/>
    <w:rsid w:val="00080660"/>
    <w:rsid w:val="001235A5"/>
    <w:rsid w:val="00162E49"/>
    <w:rsid w:val="001B612B"/>
    <w:rsid w:val="00205F14"/>
    <w:rsid w:val="0020701E"/>
    <w:rsid w:val="002114C9"/>
    <w:rsid w:val="002162B4"/>
    <w:rsid w:val="002B70C1"/>
    <w:rsid w:val="002C6570"/>
    <w:rsid w:val="002E77EA"/>
    <w:rsid w:val="00303A3D"/>
    <w:rsid w:val="003F020E"/>
    <w:rsid w:val="00421C97"/>
    <w:rsid w:val="00462880"/>
    <w:rsid w:val="004730C3"/>
    <w:rsid w:val="00501C46"/>
    <w:rsid w:val="00524BA5"/>
    <w:rsid w:val="005835D4"/>
    <w:rsid w:val="005F335C"/>
    <w:rsid w:val="005F53E2"/>
    <w:rsid w:val="006A10FE"/>
    <w:rsid w:val="006C56A2"/>
    <w:rsid w:val="007275C6"/>
    <w:rsid w:val="00730831"/>
    <w:rsid w:val="00741642"/>
    <w:rsid w:val="007B450C"/>
    <w:rsid w:val="008723CA"/>
    <w:rsid w:val="00887054"/>
    <w:rsid w:val="008B78D2"/>
    <w:rsid w:val="008C1CEA"/>
    <w:rsid w:val="008C6DC5"/>
    <w:rsid w:val="00900DBF"/>
    <w:rsid w:val="009332BD"/>
    <w:rsid w:val="00991BD4"/>
    <w:rsid w:val="009D6277"/>
    <w:rsid w:val="009E1050"/>
    <w:rsid w:val="00A3006E"/>
    <w:rsid w:val="00AA7EF2"/>
    <w:rsid w:val="00B10BDE"/>
    <w:rsid w:val="00B1397C"/>
    <w:rsid w:val="00B421AC"/>
    <w:rsid w:val="00B83087"/>
    <w:rsid w:val="00BB354E"/>
    <w:rsid w:val="00BB4F2A"/>
    <w:rsid w:val="00C06E34"/>
    <w:rsid w:val="00C15A98"/>
    <w:rsid w:val="00C60721"/>
    <w:rsid w:val="00C80414"/>
    <w:rsid w:val="00CC3947"/>
    <w:rsid w:val="00CC5489"/>
    <w:rsid w:val="00CE153E"/>
    <w:rsid w:val="00D50C23"/>
    <w:rsid w:val="00D5463F"/>
    <w:rsid w:val="00D869DE"/>
    <w:rsid w:val="00DE62C3"/>
    <w:rsid w:val="00E07F40"/>
    <w:rsid w:val="00E6478B"/>
    <w:rsid w:val="00E8637D"/>
    <w:rsid w:val="00E946B6"/>
    <w:rsid w:val="00E97F58"/>
    <w:rsid w:val="00EF6292"/>
    <w:rsid w:val="00F04990"/>
    <w:rsid w:val="00F83F86"/>
    <w:rsid w:val="00FD1CAC"/>
    <w:rsid w:val="00FE4122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3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5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5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56A2"/>
    <w:rPr>
      <w:sz w:val="18"/>
      <w:szCs w:val="18"/>
    </w:rPr>
  </w:style>
  <w:style w:type="table" w:styleId="a5">
    <w:name w:val="Table Grid"/>
    <w:basedOn w:val="a1"/>
    <w:uiPriority w:val="99"/>
    <w:rsid w:val="006C56A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2015-06-23T09:10:00Z</cp:lastPrinted>
  <dcterms:created xsi:type="dcterms:W3CDTF">2015-05-28T00:40:00Z</dcterms:created>
  <dcterms:modified xsi:type="dcterms:W3CDTF">2015-06-29T01:35:00Z</dcterms:modified>
</cp:coreProperties>
</file>