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仿宋_GB2312"/>
          <w:sz w:val="30"/>
          <w:szCs w:val="30"/>
          <w:lang w:eastAsia="zh-CN"/>
        </w:rPr>
      </w:pPr>
      <w:r>
        <w:rPr>
          <w:rFonts w:hint="eastAsia" w:ascii="Times New Roman" w:hAnsi="Times New Roman" w:eastAsia="仿宋_GB2312"/>
          <w:sz w:val="30"/>
          <w:szCs w:val="30"/>
        </w:rPr>
        <w:t>附件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Times New Roman" w:hAnsi="Times New Roman" w:eastAsia="华文中宋"/>
          <w:sz w:val="40"/>
          <w:szCs w:val="40"/>
        </w:rPr>
      </w:pPr>
      <w:r>
        <w:rPr>
          <w:rFonts w:hint="eastAsia" w:ascii="Times New Roman" w:hAnsi="华文中宋" w:eastAsia="华文中宋"/>
          <w:sz w:val="40"/>
          <w:szCs w:val="40"/>
        </w:rPr>
        <w:t>企业满意度调查问卷</w:t>
      </w:r>
      <w:r>
        <w:rPr>
          <w:rStyle w:val="8"/>
          <w:rFonts w:ascii="Times New Roman" w:hAnsi="华文中宋" w:eastAsia="华文中宋"/>
          <w:sz w:val="40"/>
          <w:szCs w:val="40"/>
        </w:rPr>
        <w:footnoteReference w:id="0"/>
      </w:r>
    </w:p>
    <w:p>
      <w:pPr>
        <w:jc w:val="center"/>
        <w:rPr>
          <w:rFonts w:ascii="Times New Roman" w:hAnsi="Times New Roman" w:eastAsia="楷体_GB2312"/>
          <w:sz w:val="32"/>
          <w:szCs w:val="40"/>
        </w:rPr>
      </w:pPr>
      <w:r>
        <w:rPr>
          <w:rFonts w:hint="eastAsia" w:ascii="Times New Roman" w:hAnsi="Times New Roman" w:eastAsia="楷体_GB2312"/>
          <w:sz w:val="32"/>
          <w:szCs w:val="40"/>
        </w:rPr>
        <w:t>（参考提纲）</w:t>
      </w:r>
    </w:p>
    <w:p>
      <w:pPr>
        <w:spacing w:line="560" w:lineRule="exact"/>
        <w:rPr>
          <w:rFonts w:ascii="Times New Roman" w:hAnsi="Times New Roman" w:eastAsia="仿宋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1. 是否了解国家实施了国有企业退休人员社会化管理政策？</w:t>
      </w: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□是（10分）</w:t>
      </w:r>
      <w:r>
        <w:rPr>
          <w:rFonts w:hint="eastAsia" w:ascii="Times New Roman" w:hAnsi="Times New Roman" w:eastAsia="仿宋_GB2312"/>
          <w:sz w:val="30"/>
          <w:szCs w:val="30"/>
        </w:rPr>
        <w:tab/>
      </w:r>
      <w:r>
        <w:rPr>
          <w:rFonts w:hint="eastAsia" w:ascii="Times New Roman" w:hAnsi="Times New Roman" w:eastAsia="仿宋_GB2312"/>
          <w:sz w:val="30"/>
          <w:szCs w:val="30"/>
        </w:rPr>
        <w:tab/>
      </w:r>
      <w:r>
        <w:rPr>
          <w:rFonts w:hint="eastAsia" w:ascii="Times New Roman" w:hAnsi="Times New Roman" w:eastAsia="仿宋_GB2312"/>
          <w:sz w:val="30"/>
          <w:szCs w:val="30"/>
        </w:rPr>
        <w:tab/>
      </w:r>
      <w:r>
        <w:rPr>
          <w:rFonts w:hint="eastAsia" w:ascii="Times New Roman" w:hAnsi="Times New Roman" w:eastAsia="仿宋_GB2312"/>
          <w:sz w:val="30"/>
          <w:szCs w:val="30"/>
        </w:rPr>
        <w:t>□否（0分）</w:t>
      </w: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2. 对国有企业退休人员社会化管理有关财政支持政策是否满意？</w:t>
      </w: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□满意（30分）     □基本满意（20分）</w:t>
      </w: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□一般（10分）     □不满意（0分）</w:t>
      </w: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3. 对本地区推进国有企业退休人员社会化管理工作开展情况是否满意？</w:t>
      </w: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□满意（30分）     □基本满意（20分）</w:t>
      </w: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□一般（10分）     □不满意（0分）</w:t>
      </w: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4. 对本企业推进退休人员社会化管理政策的落实情况是否满意？</w:t>
      </w: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□满意（30分）    □基本满意（20分）</w:t>
      </w: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□一般（10分）    □不满意（0分）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5"/>
        <w:rPr>
          <w:rFonts w:ascii="Times New Roman" w:hAnsi="Times New Roman" w:cs="Times New Roman"/>
        </w:rPr>
      </w:pPr>
      <w:r>
        <w:rPr>
          <w:rStyle w:val="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cs="Times New Roman"/>
        </w:rPr>
        <w:t>满意度调查综合得分为以下四项之和，满分为</w:t>
      </w:r>
      <w:r>
        <w:rPr>
          <w:rFonts w:ascii="Times New Roman" w:hAnsi="Times New Roman" w:cs="Times New Roman"/>
        </w:rPr>
        <w:t>100</w:t>
      </w:r>
      <w:r>
        <w:rPr>
          <w:rFonts w:ascii="Times New Roman" w:cs="Times New Roman"/>
        </w:rPr>
        <w:t>分。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63E5"/>
    <w:rsid w:val="00077633"/>
    <w:rsid w:val="000839C3"/>
    <w:rsid w:val="000A79F4"/>
    <w:rsid w:val="000C45BC"/>
    <w:rsid w:val="00133CF6"/>
    <w:rsid w:val="00141F43"/>
    <w:rsid w:val="00157CB0"/>
    <w:rsid w:val="0016381D"/>
    <w:rsid w:val="00174679"/>
    <w:rsid w:val="0018304A"/>
    <w:rsid w:val="00197170"/>
    <w:rsid w:val="001B2CF8"/>
    <w:rsid w:val="001D07F6"/>
    <w:rsid w:val="002126A7"/>
    <w:rsid w:val="00246387"/>
    <w:rsid w:val="002D03CB"/>
    <w:rsid w:val="00346102"/>
    <w:rsid w:val="0035505F"/>
    <w:rsid w:val="00371E4C"/>
    <w:rsid w:val="00382ADD"/>
    <w:rsid w:val="003C1644"/>
    <w:rsid w:val="003E4E26"/>
    <w:rsid w:val="00433E3A"/>
    <w:rsid w:val="0048270D"/>
    <w:rsid w:val="004973DB"/>
    <w:rsid w:val="004A233D"/>
    <w:rsid w:val="004B0732"/>
    <w:rsid w:val="004B1934"/>
    <w:rsid w:val="004D6DA7"/>
    <w:rsid w:val="00500FE9"/>
    <w:rsid w:val="00531E2A"/>
    <w:rsid w:val="00577960"/>
    <w:rsid w:val="005820D7"/>
    <w:rsid w:val="005873D3"/>
    <w:rsid w:val="005A0ACD"/>
    <w:rsid w:val="005D078D"/>
    <w:rsid w:val="0062497D"/>
    <w:rsid w:val="00631B45"/>
    <w:rsid w:val="006549DE"/>
    <w:rsid w:val="00686818"/>
    <w:rsid w:val="006C2B8E"/>
    <w:rsid w:val="006C4806"/>
    <w:rsid w:val="0072092F"/>
    <w:rsid w:val="00770D71"/>
    <w:rsid w:val="007D641E"/>
    <w:rsid w:val="007F5BA5"/>
    <w:rsid w:val="007F7EFA"/>
    <w:rsid w:val="00811752"/>
    <w:rsid w:val="0082449C"/>
    <w:rsid w:val="00866322"/>
    <w:rsid w:val="00885F30"/>
    <w:rsid w:val="0089150A"/>
    <w:rsid w:val="008F47EC"/>
    <w:rsid w:val="008F6D66"/>
    <w:rsid w:val="0093355D"/>
    <w:rsid w:val="0094737C"/>
    <w:rsid w:val="00956989"/>
    <w:rsid w:val="009601FE"/>
    <w:rsid w:val="009C1833"/>
    <w:rsid w:val="009C3BFB"/>
    <w:rsid w:val="009D27E0"/>
    <w:rsid w:val="009F13B9"/>
    <w:rsid w:val="00A02D59"/>
    <w:rsid w:val="00A129FE"/>
    <w:rsid w:val="00A44462"/>
    <w:rsid w:val="00A65923"/>
    <w:rsid w:val="00A837B3"/>
    <w:rsid w:val="00AA225E"/>
    <w:rsid w:val="00AA6E54"/>
    <w:rsid w:val="00AB2462"/>
    <w:rsid w:val="00B313BC"/>
    <w:rsid w:val="00B45FAE"/>
    <w:rsid w:val="00B52314"/>
    <w:rsid w:val="00B52D7A"/>
    <w:rsid w:val="00B548B9"/>
    <w:rsid w:val="00B6485B"/>
    <w:rsid w:val="00B7102C"/>
    <w:rsid w:val="00B84892"/>
    <w:rsid w:val="00BB7830"/>
    <w:rsid w:val="00BE7C0C"/>
    <w:rsid w:val="00C83287"/>
    <w:rsid w:val="00C83432"/>
    <w:rsid w:val="00C91EB3"/>
    <w:rsid w:val="00CC3869"/>
    <w:rsid w:val="00D3146F"/>
    <w:rsid w:val="00D3724E"/>
    <w:rsid w:val="00D9476B"/>
    <w:rsid w:val="00DE0D8D"/>
    <w:rsid w:val="00DE45CF"/>
    <w:rsid w:val="00E06D8A"/>
    <w:rsid w:val="00E13572"/>
    <w:rsid w:val="00E24F83"/>
    <w:rsid w:val="00E66883"/>
    <w:rsid w:val="00E82965"/>
    <w:rsid w:val="00E863E5"/>
    <w:rsid w:val="00EB4F08"/>
    <w:rsid w:val="00EE27F6"/>
    <w:rsid w:val="00F0314A"/>
    <w:rsid w:val="00F166F9"/>
    <w:rsid w:val="00F41926"/>
    <w:rsid w:val="00F5165B"/>
    <w:rsid w:val="00F61904"/>
    <w:rsid w:val="00F91C55"/>
    <w:rsid w:val="00FA3F31"/>
    <w:rsid w:val="00FE7249"/>
    <w:rsid w:val="00FF06B3"/>
    <w:rsid w:val="00FF1BBB"/>
    <w:rsid w:val="47FFBF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3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8">
    <w:name w:val="footnote reference"/>
    <w:basedOn w:val="7"/>
    <w:semiHidden/>
    <w:unhideWhenUsed/>
    <w:qFormat/>
    <w:uiPriority w:val="99"/>
    <w:rPr>
      <w:vertAlign w:val="superscript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脚注文本 Char"/>
    <w:basedOn w:val="7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257</Characters>
  <Lines>2</Lines>
  <Paragraphs>1</Paragraphs>
  <TotalTime>356</TotalTime>
  <ScaleCrop>false</ScaleCrop>
  <LinksUpToDate>false</LinksUpToDate>
  <CharactersWithSpaces>300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2017-02-15T08:59:00Z</dcterms:created>
  <dc:creator>李灿</dc:creator>
  <cp:lastModifiedBy>Admin</cp:lastModifiedBy>
  <cp:lastPrinted>2017-02-15T16:56:00Z</cp:lastPrinted>
  <dcterms:modified xsi:type="dcterms:W3CDTF">2021-12-01T11:42:45Z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