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D0C" w:rsidRPr="00620090" w:rsidRDefault="00474D0C" w:rsidP="00474D0C">
      <w:pPr>
        <w:rPr>
          <w:rFonts w:ascii="黑体" w:eastAsia="黑体" w:hAnsi="黑体"/>
          <w:sz w:val="28"/>
          <w:szCs w:val="32"/>
        </w:rPr>
      </w:pPr>
      <w:r w:rsidRPr="00620090">
        <w:rPr>
          <w:rFonts w:ascii="黑体" w:eastAsia="黑体" w:hAnsi="黑体" w:hint="eastAsia"/>
          <w:sz w:val="28"/>
          <w:szCs w:val="32"/>
        </w:rPr>
        <w:t>附件：</w:t>
      </w:r>
    </w:p>
    <w:p w:rsidR="00474D0C" w:rsidRPr="00761304" w:rsidRDefault="00474D0C" w:rsidP="00474D0C">
      <w:pPr>
        <w:rPr>
          <w:rFonts w:ascii="仿宋_GB2312" w:eastAsia="仿宋_GB2312"/>
          <w:sz w:val="32"/>
          <w:szCs w:val="32"/>
        </w:rPr>
      </w:pPr>
    </w:p>
    <w:p w:rsidR="00474D0C" w:rsidRPr="00761304" w:rsidRDefault="00474D0C" w:rsidP="00474D0C">
      <w:pPr>
        <w:jc w:val="center"/>
        <w:rPr>
          <w:rFonts w:asciiTheme="majorEastAsia" w:eastAsiaTheme="majorEastAsia" w:hAnsiTheme="majorEastAsia"/>
          <w:b/>
          <w:sz w:val="36"/>
          <w:szCs w:val="32"/>
        </w:rPr>
      </w:pPr>
      <w:r w:rsidRPr="00761304">
        <w:rPr>
          <w:rFonts w:asciiTheme="majorEastAsia" w:eastAsiaTheme="majorEastAsia" w:hAnsiTheme="majorEastAsia" w:hint="eastAsia"/>
          <w:b/>
          <w:sz w:val="36"/>
          <w:szCs w:val="32"/>
        </w:rPr>
        <w:t>土壤污染防治</w:t>
      </w:r>
      <w:r w:rsidR="00580168">
        <w:rPr>
          <w:rFonts w:asciiTheme="majorEastAsia" w:eastAsiaTheme="majorEastAsia" w:hAnsiTheme="majorEastAsia" w:hint="eastAsia"/>
          <w:b/>
          <w:sz w:val="36"/>
          <w:szCs w:val="32"/>
        </w:rPr>
        <w:t>专项</w:t>
      </w:r>
      <w:r w:rsidRPr="00761304">
        <w:rPr>
          <w:rFonts w:asciiTheme="majorEastAsia" w:eastAsiaTheme="majorEastAsia" w:hAnsiTheme="majorEastAsia" w:hint="eastAsia"/>
          <w:b/>
          <w:sz w:val="36"/>
          <w:szCs w:val="32"/>
        </w:rPr>
        <w:t>资金管理办法</w:t>
      </w:r>
    </w:p>
    <w:p w:rsidR="00474D0C" w:rsidRPr="00761304" w:rsidRDefault="00474D0C" w:rsidP="00474D0C">
      <w:pPr>
        <w:rPr>
          <w:rFonts w:ascii="仿宋_GB2312" w:eastAsia="仿宋_GB2312"/>
          <w:sz w:val="32"/>
          <w:szCs w:val="32"/>
        </w:rPr>
      </w:pPr>
    </w:p>
    <w:p w:rsidR="00474D0C" w:rsidRPr="00670E01" w:rsidRDefault="00C41D30" w:rsidP="00474D0C">
      <w:pPr>
        <w:rPr>
          <w:rFonts w:ascii="仿宋_GB2312" w:eastAsia="仿宋_GB2312"/>
          <w:sz w:val="32"/>
          <w:szCs w:val="32"/>
        </w:rPr>
      </w:pPr>
      <w:r>
        <w:rPr>
          <w:rFonts w:ascii="黑体" w:eastAsia="黑体" w:hAnsi="黑体" w:hint="eastAsia"/>
          <w:sz w:val="32"/>
          <w:szCs w:val="32"/>
        </w:rPr>
        <w:t xml:space="preserve">    </w:t>
      </w:r>
      <w:r w:rsidR="00474D0C" w:rsidRPr="00670E01">
        <w:rPr>
          <w:rFonts w:ascii="黑体" w:eastAsia="黑体" w:hAnsi="黑体" w:hint="eastAsia"/>
          <w:sz w:val="32"/>
          <w:szCs w:val="32"/>
        </w:rPr>
        <w:t>第一条</w:t>
      </w:r>
      <w:r w:rsidR="00474D0C" w:rsidRPr="00670E01">
        <w:rPr>
          <w:rFonts w:ascii="仿宋_GB2312" w:eastAsia="仿宋_GB2312" w:hint="eastAsia"/>
          <w:sz w:val="32"/>
          <w:szCs w:val="32"/>
        </w:rPr>
        <w:t xml:space="preserve">  为了规范和加强土壤污染防治</w:t>
      </w:r>
      <w:r w:rsidR="00580168">
        <w:rPr>
          <w:rFonts w:ascii="仿宋_GB2312" w:eastAsia="仿宋_GB2312" w:hint="eastAsia"/>
          <w:sz w:val="32"/>
          <w:szCs w:val="32"/>
        </w:rPr>
        <w:t>专项</w:t>
      </w:r>
      <w:r w:rsidR="00474D0C" w:rsidRPr="00670E01">
        <w:rPr>
          <w:rFonts w:ascii="仿宋_GB2312" w:eastAsia="仿宋_GB2312" w:hint="eastAsia"/>
          <w:sz w:val="32"/>
          <w:szCs w:val="32"/>
        </w:rPr>
        <w:t>资金管理，提高财政资金使用效益，根据《中华人民共和国预算法》《中华人民共和国土壤污染防治法》《中共中央 国务院关于全面实施预算绩效管理的意见》《中央对地方专项转移支付管理办法》等规定，制定本办法。</w:t>
      </w:r>
    </w:p>
    <w:p w:rsidR="00474D0C" w:rsidRPr="00670E01" w:rsidRDefault="00C41D30" w:rsidP="00474D0C">
      <w:pPr>
        <w:rPr>
          <w:rFonts w:ascii="仿宋_GB2312" w:eastAsia="仿宋_GB2312"/>
          <w:sz w:val="32"/>
          <w:szCs w:val="32"/>
        </w:rPr>
      </w:pPr>
      <w:r>
        <w:rPr>
          <w:rFonts w:ascii="黑体" w:eastAsia="黑体" w:hAnsi="黑体" w:hint="eastAsia"/>
          <w:sz w:val="32"/>
          <w:szCs w:val="32"/>
        </w:rPr>
        <w:t xml:space="preserve">    </w:t>
      </w:r>
      <w:r w:rsidR="00474D0C" w:rsidRPr="00670E01">
        <w:rPr>
          <w:rFonts w:ascii="黑体" w:eastAsia="黑体" w:hAnsi="黑体" w:hint="eastAsia"/>
          <w:sz w:val="32"/>
          <w:szCs w:val="32"/>
        </w:rPr>
        <w:t>第二条</w:t>
      </w:r>
      <w:r w:rsidR="00474D0C" w:rsidRPr="00670E01">
        <w:rPr>
          <w:rFonts w:ascii="仿宋_GB2312" w:eastAsia="仿宋_GB2312" w:hint="eastAsia"/>
          <w:sz w:val="32"/>
          <w:szCs w:val="32"/>
        </w:rPr>
        <w:t xml:space="preserve">  本办法所称</w:t>
      </w:r>
      <w:r w:rsidR="00580168">
        <w:rPr>
          <w:rFonts w:ascii="仿宋_GB2312" w:eastAsia="仿宋_GB2312" w:hint="eastAsia"/>
          <w:sz w:val="32"/>
          <w:szCs w:val="32"/>
        </w:rPr>
        <w:t>土壤污染防治专项资金</w:t>
      </w:r>
      <w:r w:rsidR="00474D0C" w:rsidRPr="00670E01">
        <w:rPr>
          <w:rFonts w:ascii="仿宋_GB2312" w:eastAsia="仿宋_GB2312" w:hint="eastAsia"/>
          <w:sz w:val="32"/>
          <w:szCs w:val="32"/>
        </w:rPr>
        <w:t>（以下称防治资金）是指由中央一般公共预算安排的，专门用于开展土壤污染综合防治、土壤环境</w:t>
      </w:r>
      <w:r w:rsidR="00DB2799">
        <w:rPr>
          <w:rFonts w:ascii="仿宋_GB2312" w:eastAsia="仿宋_GB2312" w:hint="eastAsia"/>
          <w:sz w:val="32"/>
          <w:szCs w:val="32"/>
        </w:rPr>
        <w:t>风险管控</w:t>
      </w:r>
      <w:r w:rsidR="00656CD6">
        <w:rPr>
          <w:rFonts w:ascii="仿宋_GB2312" w:eastAsia="仿宋_GB2312" w:hint="eastAsia"/>
          <w:sz w:val="32"/>
          <w:szCs w:val="32"/>
        </w:rPr>
        <w:t>等方面，促进土壤生态环境质量改善</w:t>
      </w:r>
      <w:r w:rsidR="00474D0C" w:rsidRPr="00670E01">
        <w:rPr>
          <w:rFonts w:ascii="仿宋_GB2312" w:eastAsia="仿宋_GB2312" w:hint="eastAsia"/>
          <w:sz w:val="32"/>
          <w:szCs w:val="32"/>
        </w:rPr>
        <w:t>的资金</w:t>
      </w:r>
      <w:r w:rsidR="0041612D">
        <w:rPr>
          <w:rFonts w:ascii="仿宋_GB2312" w:eastAsia="仿宋_GB2312" w:hint="eastAsia"/>
          <w:sz w:val="32"/>
          <w:szCs w:val="32"/>
        </w:rPr>
        <w:t>，</w:t>
      </w:r>
      <w:r w:rsidR="0041612D" w:rsidRPr="00670E01">
        <w:rPr>
          <w:rFonts w:ascii="仿宋_GB2312" w:eastAsia="仿宋_GB2312" w:hint="eastAsia"/>
          <w:sz w:val="32"/>
          <w:szCs w:val="32"/>
        </w:rPr>
        <w:t>由财政部会同生态环境部负责管理。</w:t>
      </w:r>
    </w:p>
    <w:p w:rsidR="00474D0C" w:rsidRPr="00670E01" w:rsidRDefault="00C41D30" w:rsidP="00474D0C">
      <w:pPr>
        <w:rPr>
          <w:rFonts w:ascii="仿宋_GB2312" w:eastAsia="仿宋_GB2312"/>
          <w:sz w:val="32"/>
          <w:szCs w:val="32"/>
        </w:rPr>
      </w:pPr>
      <w:r>
        <w:rPr>
          <w:rFonts w:ascii="黑体" w:eastAsia="黑体" w:hAnsi="黑体" w:hint="eastAsia"/>
          <w:sz w:val="32"/>
          <w:szCs w:val="32"/>
        </w:rPr>
        <w:t xml:space="preserve">    </w:t>
      </w:r>
      <w:r w:rsidR="00474D0C" w:rsidRPr="00670E01">
        <w:rPr>
          <w:rFonts w:ascii="黑体" w:eastAsia="黑体" w:hAnsi="黑体" w:hint="eastAsia"/>
          <w:sz w:val="32"/>
          <w:szCs w:val="32"/>
        </w:rPr>
        <w:t>第三条</w:t>
      </w:r>
      <w:r w:rsidR="00474D0C" w:rsidRPr="00670E01">
        <w:rPr>
          <w:rFonts w:ascii="仿宋_GB2312" w:eastAsia="仿宋_GB2312" w:hint="eastAsia"/>
          <w:sz w:val="32"/>
          <w:szCs w:val="32"/>
        </w:rPr>
        <w:t xml:space="preserve">  防治资金的管理和使用应当</w:t>
      </w:r>
      <w:r>
        <w:rPr>
          <w:rFonts w:ascii="仿宋_GB2312" w:eastAsia="仿宋_GB2312" w:hint="eastAsia"/>
          <w:sz w:val="32"/>
          <w:szCs w:val="32"/>
        </w:rPr>
        <w:t>符合</w:t>
      </w:r>
      <w:r w:rsidR="00474D0C" w:rsidRPr="00670E01">
        <w:rPr>
          <w:rFonts w:ascii="仿宋_GB2312" w:eastAsia="仿宋_GB2312" w:hint="eastAsia"/>
          <w:sz w:val="32"/>
          <w:szCs w:val="32"/>
        </w:rPr>
        <w:t>以下原则</w:t>
      </w:r>
      <w:r>
        <w:rPr>
          <w:rFonts w:ascii="仿宋_GB2312" w:eastAsia="仿宋_GB2312" w:hint="eastAsia"/>
          <w:sz w:val="32"/>
          <w:szCs w:val="32"/>
        </w:rPr>
        <w:t>和要求</w:t>
      </w:r>
      <w:r w:rsidR="00474D0C" w:rsidRPr="00670E01">
        <w:rPr>
          <w:rFonts w:ascii="仿宋_GB2312" w:eastAsia="仿宋_GB2312" w:hint="eastAsia"/>
          <w:sz w:val="32"/>
          <w:szCs w:val="32"/>
        </w:rPr>
        <w:t>：</w:t>
      </w:r>
    </w:p>
    <w:p w:rsidR="00474D0C" w:rsidRPr="00670E01" w:rsidRDefault="00474D0C" w:rsidP="00474D0C">
      <w:pPr>
        <w:rPr>
          <w:rFonts w:ascii="仿宋_GB2312" w:eastAsia="仿宋_GB2312"/>
          <w:sz w:val="32"/>
          <w:szCs w:val="32"/>
        </w:rPr>
      </w:pPr>
      <w:r w:rsidRPr="00670E01">
        <w:rPr>
          <w:rFonts w:ascii="仿宋_GB2312" w:eastAsia="仿宋_GB2312" w:hint="eastAsia"/>
          <w:sz w:val="32"/>
          <w:szCs w:val="32"/>
        </w:rPr>
        <w:t xml:space="preserve">    （一）坚决贯彻党中央、国务院决策部署，突出支持重点。 </w:t>
      </w:r>
    </w:p>
    <w:p w:rsidR="00474D0C" w:rsidRPr="00670E01" w:rsidRDefault="00474D0C" w:rsidP="00474D0C">
      <w:pPr>
        <w:rPr>
          <w:rFonts w:ascii="仿宋_GB2312" w:eastAsia="仿宋_GB2312"/>
          <w:sz w:val="32"/>
          <w:szCs w:val="32"/>
        </w:rPr>
      </w:pPr>
      <w:r w:rsidRPr="00670E01">
        <w:rPr>
          <w:rFonts w:ascii="仿宋_GB2312" w:eastAsia="仿宋_GB2312" w:hint="eastAsia"/>
          <w:sz w:val="32"/>
          <w:szCs w:val="32"/>
        </w:rPr>
        <w:t xml:space="preserve">    （二）符合国家宏观政策和生态环境保护相关规划。</w:t>
      </w:r>
    </w:p>
    <w:p w:rsidR="00474D0C" w:rsidRPr="00670E01" w:rsidRDefault="00474D0C" w:rsidP="00474D0C">
      <w:pPr>
        <w:rPr>
          <w:rFonts w:ascii="仿宋_GB2312" w:eastAsia="仿宋_GB2312"/>
          <w:sz w:val="32"/>
          <w:szCs w:val="32"/>
        </w:rPr>
      </w:pPr>
      <w:r w:rsidRPr="00670E01">
        <w:rPr>
          <w:rFonts w:ascii="仿宋_GB2312" w:eastAsia="仿宋_GB2312" w:hint="eastAsia"/>
          <w:sz w:val="32"/>
          <w:szCs w:val="32"/>
        </w:rPr>
        <w:t xml:space="preserve">    （三）按照编制中期财政规划的要求，统筹考虑有关工作总体预算安排。</w:t>
      </w:r>
    </w:p>
    <w:p w:rsidR="00474D0C" w:rsidRPr="00670E01" w:rsidRDefault="00474D0C" w:rsidP="00474D0C">
      <w:pPr>
        <w:rPr>
          <w:rFonts w:ascii="仿宋_GB2312" w:eastAsia="仿宋_GB2312"/>
          <w:sz w:val="32"/>
          <w:szCs w:val="32"/>
        </w:rPr>
      </w:pPr>
      <w:r w:rsidRPr="00670E01">
        <w:rPr>
          <w:rFonts w:ascii="仿宋_GB2312" w:eastAsia="仿宋_GB2312" w:hint="eastAsia"/>
          <w:sz w:val="32"/>
          <w:szCs w:val="32"/>
        </w:rPr>
        <w:t xml:space="preserve">    （四）坚持公开、公平、公正，主动接受社会监督。</w:t>
      </w:r>
    </w:p>
    <w:p w:rsidR="00474D0C" w:rsidRDefault="00474D0C" w:rsidP="000716D5">
      <w:pPr>
        <w:ind w:firstLine="636"/>
        <w:rPr>
          <w:rFonts w:ascii="仿宋_GB2312" w:eastAsia="仿宋_GB2312"/>
          <w:sz w:val="32"/>
          <w:szCs w:val="32"/>
        </w:rPr>
      </w:pPr>
      <w:r w:rsidRPr="00670E01">
        <w:rPr>
          <w:rFonts w:ascii="仿宋_GB2312" w:eastAsia="仿宋_GB2312" w:hint="eastAsia"/>
          <w:sz w:val="32"/>
          <w:szCs w:val="32"/>
        </w:rPr>
        <w:t>（五）实施全过程</w:t>
      </w:r>
      <w:r w:rsidR="00F46E2F">
        <w:rPr>
          <w:rFonts w:ascii="仿宋_GB2312" w:eastAsia="仿宋_GB2312" w:hint="eastAsia"/>
          <w:sz w:val="32"/>
          <w:szCs w:val="32"/>
        </w:rPr>
        <w:t>预算</w:t>
      </w:r>
      <w:r w:rsidRPr="00670E01">
        <w:rPr>
          <w:rFonts w:ascii="仿宋_GB2312" w:eastAsia="仿宋_GB2312" w:hint="eastAsia"/>
          <w:sz w:val="32"/>
          <w:szCs w:val="32"/>
        </w:rPr>
        <w:t>绩效管理，强化资金监管，充分</w:t>
      </w:r>
      <w:r w:rsidRPr="00670E01">
        <w:rPr>
          <w:rFonts w:ascii="仿宋_GB2312" w:eastAsia="仿宋_GB2312" w:hint="eastAsia"/>
          <w:sz w:val="32"/>
          <w:szCs w:val="32"/>
        </w:rPr>
        <w:lastRenderedPageBreak/>
        <w:t>发挥资金效益。</w:t>
      </w:r>
    </w:p>
    <w:p w:rsidR="000716D5" w:rsidRDefault="000716D5" w:rsidP="000716D5">
      <w:pPr>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（六）</w:t>
      </w:r>
      <w:r w:rsidR="00B63BCC">
        <w:rPr>
          <w:rFonts w:ascii="仿宋_GB2312" w:eastAsia="仿宋_GB2312" w:hAnsi="Times New Roman" w:hint="eastAsia"/>
          <w:color w:val="000000"/>
          <w:sz w:val="32"/>
          <w:szCs w:val="32"/>
        </w:rPr>
        <w:t>坚持</w:t>
      </w:r>
      <w:r>
        <w:rPr>
          <w:rFonts w:ascii="仿宋_GB2312" w:eastAsia="仿宋_GB2312" w:hAnsi="Times New Roman" w:hint="eastAsia"/>
          <w:color w:val="000000"/>
          <w:sz w:val="32"/>
          <w:szCs w:val="32"/>
        </w:rPr>
        <w:t>结果导向。专项资金安排</w:t>
      </w:r>
      <w:r w:rsidR="008F0C7B">
        <w:rPr>
          <w:rFonts w:ascii="仿宋_GB2312" w:eastAsia="仿宋_GB2312" w:hAnsi="Times New Roman" w:hint="eastAsia"/>
          <w:color w:val="000000"/>
          <w:sz w:val="32"/>
          <w:szCs w:val="32"/>
        </w:rPr>
        <w:t>时统筹考虑</w:t>
      </w:r>
      <w:r>
        <w:rPr>
          <w:rFonts w:ascii="仿宋_GB2312" w:eastAsia="仿宋_GB2312" w:hAnsi="Times New Roman" w:hint="eastAsia"/>
          <w:color w:val="000000"/>
          <w:sz w:val="32"/>
          <w:szCs w:val="32"/>
        </w:rPr>
        <w:t>相关地区重点领域重点任务完成情况及土壤</w:t>
      </w:r>
      <w:r w:rsidR="00DB2799">
        <w:rPr>
          <w:rFonts w:ascii="仿宋_GB2312" w:eastAsia="仿宋_GB2312" w:hAnsi="Times New Roman" w:hint="eastAsia"/>
          <w:color w:val="000000"/>
          <w:sz w:val="32"/>
          <w:szCs w:val="32"/>
        </w:rPr>
        <w:t>风险管控成效</w:t>
      </w:r>
      <w:r w:rsidR="00EC33F9">
        <w:rPr>
          <w:rFonts w:ascii="仿宋_GB2312" w:eastAsia="仿宋_GB2312" w:hAnsi="Times New Roman" w:hint="eastAsia"/>
          <w:color w:val="000000"/>
          <w:sz w:val="32"/>
          <w:szCs w:val="32"/>
        </w:rPr>
        <w:t>，突出对资金使用绩效</w:t>
      </w:r>
      <w:r w:rsidR="00F46E2F">
        <w:rPr>
          <w:rFonts w:ascii="仿宋_GB2312" w:eastAsia="仿宋_GB2312" w:hAnsi="Times New Roman" w:hint="eastAsia"/>
          <w:color w:val="000000"/>
          <w:sz w:val="32"/>
          <w:szCs w:val="32"/>
        </w:rPr>
        <w:t>和生态环境改善情况</w:t>
      </w:r>
      <w:r w:rsidR="00EC33F9">
        <w:rPr>
          <w:rFonts w:ascii="仿宋_GB2312" w:eastAsia="仿宋_GB2312" w:hAnsi="Times New Roman" w:hint="eastAsia"/>
          <w:color w:val="000000"/>
          <w:sz w:val="32"/>
          <w:szCs w:val="32"/>
        </w:rPr>
        <w:t>较好地区的激励</w:t>
      </w:r>
      <w:r w:rsidRPr="00AF35DA">
        <w:rPr>
          <w:rFonts w:ascii="仿宋_GB2312" w:eastAsia="仿宋_GB2312" w:hAnsi="Times New Roman" w:hint="eastAsia"/>
          <w:color w:val="000000"/>
          <w:sz w:val="32"/>
          <w:szCs w:val="32"/>
        </w:rPr>
        <w:t>。</w:t>
      </w:r>
    </w:p>
    <w:p w:rsidR="00474D0C" w:rsidRPr="00670E01" w:rsidRDefault="00C41D30" w:rsidP="00474D0C">
      <w:pPr>
        <w:rPr>
          <w:rFonts w:ascii="仿宋_GB2312" w:eastAsia="仿宋_GB2312"/>
          <w:sz w:val="32"/>
          <w:szCs w:val="32"/>
        </w:rPr>
      </w:pPr>
      <w:r>
        <w:rPr>
          <w:rFonts w:ascii="黑体" w:eastAsia="黑体" w:hAnsi="黑体" w:hint="eastAsia"/>
          <w:sz w:val="32"/>
          <w:szCs w:val="32"/>
        </w:rPr>
        <w:t xml:space="preserve">    </w:t>
      </w:r>
      <w:r w:rsidR="00474D0C" w:rsidRPr="00670E01">
        <w:rPr>
          <w:rFonts w:ascii="黑体" w:eastAsia="黑体" w:hAnsi="黑体" w:hint="eastAsia"/>
          <w:sz w:val="32"/>
          <w:szCs w:val="32"/>
        </w:rPr>
        <w:t>第四条</w:t>
      </w:r>
      <w:r w:rsidR="00474D0C" w:rsidRPr="00670E01">
        <w:rPr>
          <w:rFonts w:ascii="仿宋_GB2312" w:eastAsia="仿宋_GB2312" w:hint="eastAsia"/>
          <w:sz w:val="32"/>
          <w:szCs w:val="32"/>
        </w:rPr>
        <w:t xml:space="preserve">  防治资金实施期限至</w:t>
      </w:r>
      <w:r w:rsidR="005E3621" w:rsidRPr="00DC7490">
        <w:rPr>
          <w:rFonts w:ascii="仿宋_GB2312" w:eastAsia="仿宋_GB2312" w:hint="eastAsia"/>
          <w:sz w:val="32"/>
          <w:szCs w:val="32"/>
        </w:rPr>
        <w:t>2020年</w:t>
      </w:r>
      <w:r w:rsidR="00474D0C" w:rsidRPr="00670E01">
        <w:rPr>
          <w:rFonts w:ascii="仿宋_GB2312" w:eastAsia="仿宋_GB2312" w:hint="eastAsia"/>
          <w:sz w:val="32"/>
          <w:szCs w:val="32"/>
        </w:rPr>
        <w:t>，期满后根据法律、行政法规和国务院有关规定及土壤污染防治工作形势的需要评估确定是否继续实施和延续期限。</w:t>
      </w:r>
    </w:p>
    <w:p w:rsidR="00474D0C" w:rsidRPr="00670E01" w:rsidRDefault="00C41D30" w:rsidP="00474D0C">
      <w:pPr>
        <w:rPr>
          <w:rFonts w:ascii="仿宋_GB2312" w:eastAsia="仿宋_GB2312"/>
          <w:sz w:val="32"/>
          <w:szCs w:val="32"/>
        </w:rPr>
      </w:pPr>
      <w:r>
        <w:rPr>
          <w:rFonts w:ascii="黑体" w:eastAsia="黑体" w:hAnsi="黑体" w:hint="eastAsia"/>
          <w:sz w:val="32"/>
          <w:szCs w:val="32"/>
        </w:rPr>
        <w:t xml:space="preserve">    </w:t>
      </w:r>
      <w:r w:rsidR="00474D0C" w:rsidRPr="00670E01">
        <w:rPr>
          <w:rFonts w:ascii="黑体" w:eastAsia="黑体" w:hAnsi="黑体" w:hint="eastAsia"/>
          <w:sz w:val="32"/>
          <w:szCs w:val="32"/>
        </w:rPr>
        <w:t>第五条</w:t>
      </w:r>
      <w:r w:rsidR="00474D0C" w:rsidRPr="00670E01">
        <w:rPr>
          <w:rFonts w:ascii="仿宋_GB2312" w:eastAsia="仿宋_GB2312" w:hint="eastAsia"/>
          <w:sz w:val="32"/>
          <w:szCs w:val="32"/>
        </w:rPr>
        <w:t xml:space="preserve">  防治资金重点支持范围包括：</w:t>
      </w:r>
    </w:p>
    <w:p w:rsidR="00474D0C" w:rsidRPr="00670E01" w:rsidRDefault="00474D0C" w:rsidP="00474D0C">
      <w:pPr>
        <w:rPr>
          <w:rFonts w:ascii="仿宋_GB2312" w:eastAsia="仿宋_GB2312"/>
          <w:sz w:val="32"/>
          <w:szCs w:val="32"/>
        </w:rPr>
      </w:pPr>
      <w:r w:rsidRPr="00670E01">
        <w:rPr>
          <w:rFonts w:ascii="仿宋_GB2312" w:eastAsia="仿宋_GB2312" w:hint="eastAsia"/>
          <w:sz w:val="32"/>
          <w:szCs w:val="32"/>
        </w:rPr>
        <w:t xml:space="preserve">    （一）土壤污染状况</w:t>
      </w:r>
      <w:r w:rsidR="00656CD6">
        <w:rPr>
          <w:rFonts w:ascii="仿宋_GB2312" w:eastAsia="仿宋_GB2312" w:hint="eastAsia"/>
          <w:sz w:val="32"/>
          <w:szCs w:val="32"/>
        </w:rPr>
        <w:t>详查</w:t>
      </w:r>
      <w:r w:rsidRPr="00670E01">
        <w:rPr>
          <w:rFonts w:ascii="仿宋_GB2312" w:eastAsia="仿宋_GB2312" w:hint="eastAsia"/>
          <w:sz w:val="32"/>
          <w:szCs w:val="32"/>
        </w:rPr>
        <w:t>和监测评估；</w:t>
      </w:r>
    </w:p>
    <w:p w:rsidR="00474D0C" w:rsidRDefault="00474D0C" w:rsidP="00474D0C">
      <w:pPr>
        <w:rPr>
          <w:rFonts w:ascii="仿宋_GB2312" w:eastAsia="仿宋_GB2312"/>
          <w:sz w:val="32"/>
          <w:szCs w:val="32"/>
        </w:rPr>
      </w:pPr>
      <w:r w:rsidRPr="00670E01">
        <w:rPr>
          <w:rFonts w:ascii="仿宋_GB2312" w:eastAsia="仿宋_GB2312" w:hint="eastAsia"/>
          <w:sz w:val="32"/>
          <w:szCs w:val="32"/>
        </w:rPr>
        <w:t xml:space="preserve">    （二）建设用地、农用地地块调查及风险评估;</w:t>
      </w:r>
    </w:p>
    <w:p w:rsidR="007B4AC4" w:rsidRDefault="00DB2799">
      <w:pPr>
        <w:ind w:firstLineChars="200" w:firstLine="640"/>
        <w:rPr>
          <w:rFonts w:ascii="仿宋_GB2312" w:eastAsia="仿宋_GB2312"/>
          <w:sz w:val="32"/>
          <w:szCs w:val="32"/>
        </w:rPr>
      </w:pPr>
      <w:r>
        <w:rPr>
          <w:rFonts w:ascii="仿宋_GB2312" w:eastAsia="仿宋_GB2312" w:hint="eastAsia"/>
          <w:sz w:val="32"/>
          <w:szCs w:val="32"/>
        </w:rPr>
        <w:t>（三）土壤污染源头防控；</w:t>
      </w:r>
    </w:p>
    <w:p w:rsidR="00474D0C" w:rsidRPr="00670E01" w:rsidRDefault="00474D0C" w:rsidP="00474D0C">
      <w:pPr>
        <w:rPr>
          <w:rFonts w:ascii="仿宋_GB2312" w:eastAsia="仿宋_GB2312"/>
          <w:sz w:val="32"/>
          <w:szCs w:val="32"/>
        </w:rPr>
      </w:pPr>
      <w:r w:rsidRPr="00670E01">
        <w:rPr>
          <w:rFonts w:ascii="仿宋_GB2312" w:eastAsia="仿宋_GB2312" w:hint="eastAsia"/>
          <w:sz w:val="32"/>
          <w:szCs w:val="32"/>
        </w:rPr>
        <w:t xml:space="preserve">    （</w:t>
      </w:r>
      <w:r w:rsidR="00B24F34">
        <w:rPr>
          <w:rFonts w:ascii="仿宋_GB2312" w:eastAsia="仿宋_GB2312" w:hint="eastAsia"/>
          <w:sz w:val="32"/>
          <w:szCs w:val="32"/>
        </w:rPr>
        <w:t>四</w:t>
      </w:r>
      <w:r w:rsidRPr="00670E01">
        <w:rPr>
          <w:rFonts w:ascii="仿宋_GB2312" w:eastAsia="仿宋_GB2312" w:hint="eastAsia"/>
          <w:sz w:val="32"/>
          <w:szCs w:val="32"/>
        </w:rPr>
        <w:t>）土壤污染风险管控；</w:t>
      </w:r>
    </w:p>
    <w:p w:rsidR="00474D0C" w:rsidRPr="00670E01" w:rsidRDefault="00C41D30" w:rsidP="00474D0C">
      <w:pPr>
        <w:rPr>
          <w:rFonts w:ascii="仿宋_GB2312" w:eastAsia="仿宋_GB2312"/>
          <w:sz w:val="32"/>
          <w:szCs w:val="32"/>
        </w:rPr>
      </w:pPr>
      <w:r>
        <w:rPr>
          <w:rFonts w:ascii="仿宋_GB2312" w:eastAsia="仿宋_GB2312" w:hint="eastAsia"/>
          <w:sz w:val="32"/>
          <w:szCs w:val="32"/>
        </w:rPr>
        <w:t xml:space="preserve">    </w:t>
      </w:r>
      <w:r w:rsidR="00B24F34">
        <w:rPr>
          <w:rFonts w:ascii="仿宋_GB2312" w:eastAsia="仿宋_GB2312" w:hint="eastAsia"/>
          <w:sz w:val="32"/>
          <w:szCs w:val="32"/>
        </w:rPr>
        <w:t>（五</w:t>
      </w:r>
      <w:r w:rsidR="00474D0C" w:rsidRPr="00670E01">
        <w:rPr>
          <w:rFonts w:ascii="仿宋_GB2312" w:eastAsia="仿宋_GB2312" w:hint="eastAsia"/>
          <w:sz w:val="32"/>
          <w:szCs w:val="32"/>
        </w:rPr>
        <w:t>）土壤污染修复</w:t>
      </w:r>
      <w:r w:rsidR="00D7342F">
        <w:rPr>
          <w:rFonts w:ascii="仿宋_GB2312" w:eastAsia="仿宋_GB2312" w:hint="eastAsia"/>
          <w:sz w:val="32"/>
          <w:szCs w:val="32"/>
        </w:rPr>
        <w:t>治理</w:t>
      </w:r>
      <w:r w:rsidR="00474D0C" w:rsidRPr="00670E01">
        <w:rPr>
          <w:rFonts w:ascii="仿宋_GB2312" w:eastAsia="仿宋_GB2312" w:hint="eastAsia"/>
          <w:sz w:val="32"/>
          <w:szCs w:val="32"/>
        </w:rPr>
        <w:t>；</w:t>
      </w:r>
    </w:p>
    <w:p w:rsidR="00474D0C" w:rsidRPr="00670E01" w:rsidRDefault="00C41D30" w:rsidP="00474D0C">
      <w:pPr>
        <w:rPr>
          <w:rFonts w:ascii="仿宋_GB2312" w:eastAsia="仿宋_GB2312"/>
          <w:sz w:val="32"/>
          <w:szCs w:val="32"/>
        </w:rPr>
      </w:pPr>
      <w:r>
        <w:rPr>
          <w:rFonts w:ascii="仿宋_GB2312" w:eastAsia="仿宋_GB2312" w:hint="eastAsia"/>
          <w:sz w:val="32"/>
          <w:szCs w:val="32"/>
        </w:rPr>
        <w:t xml:space="preserve">    </w:t>
      </w:r>
      <w:r w:rsidR="00B24F34">
        <w:rPr>
          <w:rFonts w:ascii="仿宋_GB2312" w:eastAsia="仿宋_GB2312" w:hint="eastAsia"/>
          <w:sz w:val="32"/>
          <w:szCs w:val="32"/>
        </w:rPr>
        <w:t>（六</w:t>
      </w:r>
      <w:r w:rsidR="008B277F">
        <w:rPr>
          <w:rFonts w:ascii="仿宋_GB2312" w:eastAsia="仿宋_GB2312" w:hint="eastAsia"/>
          <w:sz w:val="32"/>
          <w:szCs w:val="32"/>
        </w:rPr>
        <w:t>）支持</w:t>
      </w:r>
      <w:r w:rsidR="00656CD6">
        <w:rPr>
          <w:rFonts w:ascii="仿宋_GB2312" w:eastAsia="仿宋_GB2312" w:hint="eastAsia"/>
          <w:sz w:val="32"/>
          <w:szCs w:val="32"/>
        </w:rPr>
        <w:t>设立</w:t>
      </w:r>
      <w:r w:rsidR="00474D0C" w:rsidRPr="00670E01">
        <w:rPr>
          <w:rFonts w:ascii="仿宋_GB2312" w:eastAsia="仿宋_GB2312" w:hint="eastAsia"/>
          <w:sz w:val="32"/>
          <w:szCs w:val="32"/>
        </w:rPr>
        <w:t>省级土壤污染防治基金；</w:t>
      </w:r>
    </w:p>
    <w:p w:rsidR="00474D0C" w:rsidRPr="00670E01" w:rsidRDefault="00C41D30" w:rsidP="00474D0C">
      <w:pPr>
        <w:rPr>
          <w:rFonts w:ascii="仿宋_GB2312" w:eastAsia="仿宋_GB2312"/>
          <w:sz w:val="32"/>
          <w:szCs w:val="32"/>
        </w:rPr>
      </w:pPr>
      <w:r>
        <w:rPr>
          <w:rFonts w:ascii="仿宋_GB2312" w:eastAsia="仿宋_GB2312" w:hint="eastAsia"/>
          <w:sz w:val="32"/>
          <w:szCs w:val="32"/>
        </w:rPr>
        <w:t xml:space="preserve">    </w:t>
      </w:r>
      <w:r w:rsidR="00B24F34">
        <w:rPr>
          <w:rFonts w:ascii="仿宋_GB2312" w:eastAsia="仿宋_GB2312" w:hint="eastAsia"/>
          <w:sz w:val="32"/>
          <w:szCs w:val="32"/>
        </w:rPr>
        <w:t>（七</w:t>
      </w:r>
      <w:r w:rsidR="00474D0C" w:rsidRPr="00670E01">
        <w:rPr>
          <w:rFonts w:ascii="仿宋_GB2312" w:eastAsia="仿宋_GB2312" w:hint="eastAsia"/>
          <w:sz w:val="32"/>
          <w:szCs w:val="32"/>
        </w:rPr>
        <w:t>）土壤环境监管能力提升以及与土壤环境质量改善密切相关的其他内容。</w:t>
      </w:r>
    </w:p>
    <w:p w:rsidR="00474D0C" w:rsidRPr="00670E01" w:rsidRDefault="00474D0C" w:rsidP="00474D0C">
      <w:pPr>
        <w:widowControl/>
        <w:ind w:firstLine="645"/>
        <w:rPr>
          <w:rFonts w:ascii="仿宋_GB2312" w:eastAsia="仿宋_GB2312"/>
          <w:sz w:val="32"/>
          <w:szCs w:val="32"/>
        </w:rPr>
      </w:pPr>
      <w:r w:rsidRPr="00670E01">
        <w:rPr>
          <w:rFonts w:ascii="仿宋_GB2312" w:eastAsia="仿宋_GB2312" w:hint="eastAsia"/>
          <w:sz w:val="32"/>
          <w:szCs w:val="32"/>
        </w:rPr>
        <w:t>根据党中央国务院决策部署、土壤污染防治工作需要和专项转移支付评估结果等，不符合法律、行政法规等有关规定，政策到期或调整，相关目标已经实现或实施成效差、绩效低的支持事项，应当及时</w:t>
      </w:r>
      <w:r w:rsidR="00DA6F67">
        <w:rPr>
          <w:rFonts w:ascii="仿宋_GB2312" w:eastAsia="仿宋_GB2312" w:hint="eastAsia"/>
          <w:sz w:val="32"/>
          <w:szCs w:val="32"/>
        </w:rPr>
        <w:t>按照程序</w:t>
      </w:r>
      <w:r w:rsidRPr="00670E01">
        <w:rPr>
          <w:rFonts w:ascii="仿宋_GB2312" w:eastAsia="仿宋_GB2312" w:hint="eastAsia"/>
          <w:sz w:val="32"/>
          <w:szCs w:val="32"/>
        </w:rPr>
        <w:t>退出。</w:t>
      </w:r>
    </w:p>
    <w:p w:rsidR="00474D0C" w:rsidRPr="00670E01" w:rsidRDefault="00474D0C" w:rsidP="00474D0C">
      <w:pPr>
        <w:widowControl/>
        <w:ind w:firstLine="645"/>
        <w:rPr>
          <w:rFonts w:ascii="仿宋_GB2312" w:eastAsia="仿宋_GB2312"/>
          <w:sz w:val="32"/>
          <w:szCs w:val="32"/>
        </w:rPr>
      </w:pPr>
      <w:r w:rsidRPr="00670E01">
        <w:rPr>
          <w:rFonts w:ascii="黑体" w:eastAsia="黑体" w:hAnsi="黑体" w:hint="eastAsia"/>
          <w:sz w:val="32"/>
          <w:szCs w:val="32"/>
        </w:rPr>
        <w:t>第六条</w:t>
      </w:r>
      <w:r w:rsidRPr="00670E01">
        <w:rPr>
          <w:rFonts w:ascii="仿宋_GB2312" w:eastAsia="仿宋_GB2312" w:hint="eastAsia"/>
          <w:sz w:val="32"/>
          <w:szCs w:val="32"/>
        </w:rPr>
        <w:t xml:space="preserve">  对已从中央基建投资等其他渠道获得中央财政资金支持的项目，不得纳入防治资金支持范围。</w:t>
      </w:r>
    </w:p>
    <w:p w:rsidR="00474D0C" w:rsidRPr="00670E01" w:rsidRDefault="00C41D30" w:rsidP="00474D0C">
      <w:pPr>
        <w:rPr>
          <w:rFonts w:ascii="仿宋_GB2312" w:eastAsia="仿宋_GB2312"/>
          <w:sz w:val="32"/>
          <w:szCs w:val="32"/>
        </w:rPr>
      </w:pPr>
      <w:r>
        <w:rPr>
          <w:rFonts w:ascii="黑体" w:eastAsia="黑体" w:hAnsi="黑体" w:hint="eastAsia"/>
          <w:sz w:val="32"/>
          <w:szCs w:val="32"/>
        </w:rPr>
        <w:lastRenderedPageBreak/>
        <w:t xml:space="preserve">    </w:t>
      </w:r>
      <w:r w:rsidR="00474D0C" w:rsidRPr="00670E01">
        <w:rPr>
          <w:rFonts w:ascii="黑体" w:eastAsia="黑体" w:hAnsi="黑体" w:hint="eastAsia"/>
          <w:sz w:val="32"/>
          <w:szCs w:val="32"/>
        </w:rPr>
        <w:t xml:space="preserve">第七条  </w:t>
      </w:r>
      <w:r w:rsidR="00474D0C" w:rsidRPr="00670E01">
        <w:rPr>
          <w:rFonts w:ascii="仿宋_GB2312" w:eastAsia="仿宋_GB2312" w:hint="eastAsia"/>
          <w:sz w:val="32"/>
          <w:szCs w:val="32"/>
        </w:rPr>
        <w:t>财政部负责</w:t>
      </w:r>
      <w:r>
        <w:rPr>
          <w:rFonts w:ascii="仿宋_GB2312" w:eastAsia="仿宋_GB2312" w:hint="eastAsia"/>
          <w:sz w:val="32"/>
          <w:szCs w:val="32"/>
        </w:rPr>
        <w:t>制定</w:t>
      </w:r>
      <w:r w:rsidRPr="00670E01">
        <w:rPr>
          <w:rFonts w:ascii="仿宋_GB2312" w:eastAsia="仿宋_GB2312" w:hint="eastAsia"/>
          <w:sz w:val="32"/>
          <w:szCs w:val="32"/>
        </w:rPr>
        <w:t>防治资金</w:t>
      </w:r>
      <w:r>
        <w:rPr>
          <w:rFonts w:ascii="仿宋_GB2312" w:eastAsia="仿宋_GB2312" w:hint="eastAsia"/>
          <w:sz w:val="32"/>
          <w:szCs w:val="32"/>
        </w:rPr>
        <w:t>分配标准、</w:t>
      </w:r>
      <w:r w:rsidR="00474D0C" w:rsidRPr="00670E01">
        <w:rPr>
          <w:rFonts w:ascii="仿宋_GB2312" w:eastAsia="仿宋_GB2312" w:hint="eastAsia"/>
          <w:sz w:val="32"/>
          <w:szCs w:val="32"/>
        </w:rPr>
        <w:t>审核防治资金分配建议方案、编制防治资金预算草案并下达预算，组织实施全过程预算绩效管理，指导地方预算管理等</w:t>
      </w:r>
      <w:r w:rsidR="00135891">
        <w:rPr>
          <w:rFonts w:ascii="仿宋_GB2312" w:eastAsia="仿宋_GB2312" w:hint="eastAsia"/>
          <w:sz w:val="32"/>
          <w:szCs w:val="32"/>
        </w:rPr>
        <w:t>工作</w:t>
      </w:r>
      <w:r w:rsidR="00474D0C" w:rsidRPr="00670E01">
        <w:rPr>
          <w:rFonts w:ascii="仿宋_GB2312" w:eastAsia="仿宋_GB2312" w:hint="eastAsia"/>
          <w:sz w:val="32"/>
          <w:szCs w:val="32"/>
        </w:rPr>
        <w:t>。</w:t>
      </w:r>
    </w:p>
    <w:p w:rsidR="00474D0C" w:rsidRPr="00670E01" w:rsidRDefault="00474D0C" w:rsidP="00474D0C">
      <w:pPr>
        <w:rPr>
          <w:rFonts w:ascii="仿宋_GB2312" w:eastAsia="仿宋_GB2312"/>
          <w:sz w:val="32"/>
          <w:szCs w:val="32"/>
        </w:rPr>
      </w:pPr>
      <w:r w:rsidRPr="00670E01">
        <w:rPr>
          <w:rFonts w:ascii="仿宋_GB2312" w:eastAsia="仿宋_GB2312" w:hint="eastAsia"/>
          <w:sz w:val="32"/>
          <w:szCs w:val="32"/>
        </w:rPr>
        <w:t xml:space="preserve">    生态环境部负责组织实施土壤污染防治工作，研究提出工作任务及资金分配建议方案，开展日常监管和评估，</w:t>
      </w:r>
      <w:r w:rsidR="009846FB" w:rsidRPr="009846FB">
        <w:rPr>
          <w:rFonts w:ascii="仿宋_GB2312" w:eastAsia="仿宋_GB2312" w:hint="eastAsia"/>
          <w:sz w:val="32"/>
          <w:szCs w:val="32"/>
        </w:rPr>
        <w:t>推动开展防治资金全过程预算绩效管理，指导地方做好预算绩效管理各项工作，提高财政资金使用效益。</w:t>
      </w:r>
    </w:p>
    <w:p w:rsidR="00C41D30" w:rsidRDefault="00C41D30" w:rsidP="00474D0C">
      <w:pPr>
        <w:rPr>
          <w:rFonts w:ascii="仿宋_GB2312" w:eastAsia="仿宋_GB2312"/>
          <w:sz w:val="32"/>
          <w:szCs w:val="32"/>
        </w:rPr>
      </w:pPr>
      <w:r>
        <w:rPr>
          <w:rFonts w:ascii="黑体" w:eastAsia="黑体" w:hAnsi="黑体" w:hint="eastAsia"/>
          <w:sz w:val="32"/>
          <w:szCs w:val="32"/>
        </w:rPr>
        <w:t xml:space="preserve">    </w:t>
      </w:r>
      <w:r w:rsidR="00474D0C" w:rsidRPr="00670E01">
        <w:rPr>
          <w:rFonts w:ascii="黑体" w:eastAsia="黑体" w:hAnsi="黑体" w:hint="eastAsia"/>
          <w:sz w:val="32"/>
          <w:szCs w:val="32"/>
        </w:rPr>
        <w:t xml:space="preserve">第八条  </w:t>
      </w:r>
      <w:r w:rsidR="00474D0C" w:rsidRPr="00670E01">
        <w:rPr>
          <w:rFonts w:ascii="仿宋_GB2312" w:eastAsia="仿宋_GB2312" w:hint="eastAsia"/>
          <w:sz w:val="32"/>
          <w:szCs w:val="32"/>
        </w:rPr>
        <w:t>生态环境部根据</w:t>
      </w:r>
      <w:r w:rsidRPr="00670E01">
        <w:rPr>
          <w:rFonts w:ascii="仿宋_GB2312" w:eastAsia="仿宋_GB2312" w:hint="eastAsia"/>
          <w:sz w:val="32"/>
          <w:szCs w:val="32"/>
        </w:rPr>
        <w:t>土壤污染防治</w:t>
      </w:r>
      <w:r w:rsidR="00D7342F">
        <w:rPr>
          <w:rFonts w:ascii="仿宋_GB2312" w:eastAsia="仿宋_GB2312" w:hint="eastAsia"/>
          <w:sz w:val="32"/>
          <w:szCs w:val="32"/>
        </w:rPr>
        <w:t>工作开展需要，以及</w:t>
      </w:r>
      <w:r w:rsidR="00474D0C" w:rsidRPr="00670E01">
        <w:rPr>
          <w:rFonts w:ascii="仿宋_GB2312" w:eastAsia="仿宋_GB2312" w:hint="eastAsia"/>
          <w:sz w:val="32"/>
          <w:szCs w:val="32"/>
        </w:rPr>
        <w:t>相关因素、权重以及上一年度目标完成情况等，向财政部提出年度专项资金安排建议。</w:t>
      </w:r>
    </w:p>
    <w:p w:rsidR="00474D0C" w:rsidRPr="00670E01" w:rsidRDefault="00C41D30" w:rsidP="00474D0C">
      <w:pPr>
        <w:rPr>
          <w:rFonts w:ascii="仿宋_GB2312" w:eastAsia="仿宋_GB2312"/>
          <w:sz w:val="32"/>
          <w:szCs w:val="32"/>
        </w:rPr>
      </w:pPr>
      <w:r>
        <w:rPr>
          <w:rFonts w:ascii="仿宋_GB2312" w:eastAsia="仿宋_GB2312" w:hint="eastAsia"/>
          <w:sz w:val="32"/>
          <w:szCs w:val="32"/>
        </w:rPr>
        <w:t xml:space="preserve">    </w:t>
      </w:r>
      <w:r w:rsidR="00474D0C" w:rsidRPr="00670E01">
        <w:rPr>
          <w:rFonts w:ascii="仿宋_GB2312" w:eastAsia="仿宋_GB2312" w:hint="eastAsia"/>
          <w:sz w:val="32"/>
          <w:szCs w:val="32"/>
        </w:rPr>
        <w:t>财政部</w:t>
      </w:r>
      <w:r w:rsidR="00DB2799">
        <w:rPr>
          <w:rFonts w:ascii="仿宋_GB2312" w:eastAsia="仿宋_GB2312" w:hint="eastAsia"/>
          <w:sz w:val="32"/>
          <w:szCs w:val="32"/>
        </w:rPr>
        <w:t>根据</w:t>
      </w:r>
      <w:r w:rsidR="00474D0C" w:rsidRPr="00670E01">
        <w:rPr>
          <w:rFonts w:ascii="仿宋_GB2312" w:eastAsia="仿宋_GB2312" w:hint="eastAsia"/>
          <w:sz w:val="32"/>
          <w:szCs w:val="32"/>
        </w:rPr>
        <w:t>生态环境部等提出的分配建议，</w:t>
      </w:r>
      <w:r>
        <w:rPr>
          <w:rFonts w:ascii="仿宋_GB2312" w:eastAsia="仿宋_GB2312" w:hint="eastAsia"/>
          <w:sz w:val="32"/>
          <w:szCs w:val="32"/>
        </w:rPr>
        <w:t>审核</w:t>
      </w:r>
      <w:r w:rsidR="00474D0C" w:rsidRPr="00670E01">
        <w:rPr>
          <w:rFonts w:ascii="仿宋_GB2312" w:eastAsia="仿宋_GB2312" w:hint="eastAsia"/>
          <w:sz w:val="32"/>
          <w:szCs w:val="32"/>
        </w:rPr>
        <w:t>确定有关省、自治区、直辖市（以下称省）资金安排数额。</w:t>
      </w:r>
    </w:p>
    <w:p w:rsidR="00E54990" w:rsidRDefault="00474D0C">
      <w:pPr>
        <w:ind w:firstLine="645"/>
        <w:rPr>
          <w:rFonts w:ascii="仿宋_GB2312" w:eastAsia="仿宋_GB2312"/>
          <w:sz w:val="32"/>
          <w:szCs w:val="32"/>
        </w:rPr>
      </w:pPr>
      <w:r w:rsidRPr="00670E01">
        <w:rPr>
          <w:rFonts w:ascii="黑体" w:eastAsia="黑体" w:hAnsi="黑体" w:hint="eastAsia"/>
          <w:sz w:val="32"/>
          <w:szCs w:val="32"/>
        </w:rPr>
        <w:t>第九条</w:t>
      </w:r>
      <w:r w:rsidRPr="00670E01">
        <w:rPr>
          <w:rFonts w:ascii="仿宋_GB2312" w:eastAsia="仿宋_GB2312" w:hint="eastAsia"/>
          <w:sz w:val="32"/>
          <w:szCs w:val="32"/>
        </w:rPr>
        <w:t xml:space="preserve">  防治资金采取因素法和项目法相结合的方式分配。</w:t>
      </w:r>
    </w:p>
    <w:p w:rsidR="00E54990" w:rsidRDefault="00BF14C8">
      <w:pPr>
        <w:ind w:firstLine="645"/>
        <w:rPr>
          <w:rFonts w:ascii="仿宋_GB2312" w:eastAsia="仿宋_GB2312"/>
          <w:sz w:val="32"/>
          <w:szCs w:val="32"/>
        </w:rPr>
      </w:pPr>
      <w:r w:rsidRPr="00BF14C8">
        <w:rPr>
          <w:rFonts w:ascii="黑体" w:eastAsia="黑体" w:hAnsi="黑体" w:hint="eastAsia"/>
          <w:sz w:val="32"/>
          <w:szCs w:val="32"/>
        </w:rPr>
        <w:t>第</w:t>
      </w:r>
      <w:r w:rsidR="00FD597D">
        <w:rPr>
          <w:rFonts w:ascii="黑体" w:eastAsia="黑体" w:hAnsi="黑体" w:hint="eastAsia"/>
          <w:sz w:val="32"/>
          <w:szCs w:val="32"/>
        </w:rPr>
        <w:t>十</w:t>
      </w:r>
      <w:r w:rsidRPr="00BF14C8">
        <w:rPr>
          <w:rFonts w:ascii="黑体" w:eastAsia="黑体" w:hAnsi="黑体" w:hint="eastAsia"/>
          <w:sz w:val="32"/>
          <w:szCs w:val="32"/>
        </w:rPr>
        <w:t>条</w:t>
      </w:r>
      <w:r w:rsidR="00FF7D71">
        <w:rPr>
          <w:rFonts w:ascii="仿宋_GB2312" w:eastAsia="仿宋_GB2312" w:hint="eastAsia"/>
          <w:sz w:val="32"/>
          <w:szCs w:val="32"/>
        </w:rPr>
        <w:t xml:space="preserve">  </w:t>
      </w:r>
      <w:r w:rsidR="008B277F">
        <w:rPr>
          <w:rFonts w:ascii="仿宋_GB2312" w:eastAsia="仿宋_GB2312" w:hint="eastAsia"/>
          <w:sz w:val="32"/>
          <w:szCs w:val="32"/>
        </w:rPr>
        <w:t>落实党中央</w:t>
      </w:r>
      <w:r w:rsidR="00FF40C0">
        <w:rPr>
          <w:rFonts w:ascii="仿宋_GB2312" w:eastAsia="仿宋_GB2312" w:hint="eastAsia"/>
          <w:sz w:val="32"/>
          <w:szCs w:val="32"/>
        </w:rPr>
        <w:t>、</w:t>
      </w:r>
      <w:r w:rsidR="008B277F">
        <w:rPr>
          <w:rFonts w:ascii="仿宋_GB2312" w:eastAsia="仿宋_GB2312" w:hint="eastAsia"/>
          <w:sz w:val="32"/>
          <w:szCs w:val="32"/>
        </w:rPr>
        <w:t>国务院决策部署的重点任务以及</w:t>
      </w:r>
      <w:r w:rsidR="00DC7490">
        <w:rPr>
          <w:rFonts w:ascii="仿宋_GB2312" w:eastAsia="仿宋_GB2312" w:hint="eastAsia"/>
          <w:sz w:val="32"/>
          <w:szCs w:val="32"/>
        </w:rPr>
        <w:t>支持</w:t>
      </w:r>
      <w:r w:rsidR="00474D0C" w:rsidRPr="00670E01">
        <w:rPr>
          <w:rFonts w:ascii="仿宋_GB2312" w:eastAsia="仿宋_GB2312" w:hint="eastAsia"/>
          <w:sz w:val="32"/>
          <w:szCs w:val="32"/>
        </w:rPr>
        <w:t>有关省土壤污染防治基金的部分采取项目法</w:t>
      </w:r>
      <w:r w:rsidR="00D7342F">
        <w:rPr>
          <w:rFonts w:ascii="仿宋_GB2312" w:eastAsia="仿宋_GB2312" w:hint="eastAsia"/>
          <w:sz w:val="32"/>
          <w:szCs w:val="32"/>
        </w:rPr>
        <w:t>，</w:t>
      </w:r>
      <w:r w:rsidR="00FF7D71" w:rsidRPr="00FF7D71">
        <w:rPr>
          <w:rFonts w:ascii="仿宋_GB2312" w:eastAsia="仿宋_GB2312" w:hint="eastAsia"/>
          <w:sz w:val="32"/>
          <w:szCs w:val="32"/>
        </w:rPr>
        <w:t>由生态环境部会同财政部根据地方项目申报情况按</w:t>
      </w:r>
      <w:r w:rsidR="00FF7D71">
        <w:rPr>
          <w:rFonts w:ascii="仿宋_GB2312" w:eastAsia="仿宋_GB2312" w:hint="eastAsia"/>
          <w:sz w:val="32"/>
          <w:szCs w:val="32"/>
        </w:rPr>
        <w:t>照</w:t>
      </w:r>
      <w:r w:rsidR="00FF7D71" w:rsidRPr="00FF7D71">
        <w:rPr>
          <w:rFonts w:ascii="仿宋_GB2312" w:eastAsia="仿宋_GB2312" w:hint="eastAsia"/>
          <w:sz w:val="32"/>
          <w:szCs w:val="32"/>
        </w:rPr>
        <w:t>程序确定支持项目和金额。</w:t>
      </w:r>
    </w:p>
    <w:p w:rsidR="00E54990" w:rsidRDefault="00474D0C">
      <w:pPr>
        <w:ind w:firstLine="645"/>
        <w:rPr>
          <w:rFonts w:ascii="仿宋_GB2312" w:eastAsia="仿宋_GB2312"/>
          <w:sz w:val="32"/>
          <w:szCs w:val="32"/>
        </w:rPr>
      </w:pPr>
      <w:r w:rsidRPr="00670E01">
        <w:rPr>
          <w:rFonts w:ascii="黑体" w:eastAsia="黑体" w:hAnsi="黑体" w:hint="eastAsia"/>
          <w:sz w:val="32"/>
          <w:szCs w:val="32"/>
        </w:rPr>
        <w:t>第十</w:t>
      </w:r>
      <w:r w:rsidR="00FD597D">
        <w:rPr>
          <w:rFonts w:ascii="黑体" w:eastAsia="黑体" w:hAnsi="黑体" w:hint="eastAsia"/>
          <w:sz w:val="32"/>
          <w:szCs w:val="32"/>
        </w:rPr>
        <w:t>一</w:t>
      </w:r>
      <w:r w:rsidRPr="00670E01">
        <w:rPr>
          <w:rFonts w:ascii="黑体" w:eastAsia="黑体" w:hAnsi="黑体" w:hint="eastAsia"/>
          <w:sz w:val="32"/>
          <w:szCs w:val="32"/>
        </w:rPr>
        <w:t>条</w:t>
      </w:r>
      <w:r w:rsidR="00C41D30">
        <w:rPr>
          <w:rFonts w:ascii="黑体" w:eastAsia="黑体" w:hAnsi="黑体" w:hint="eastAsia"/>
          <w:sz w:val="32"/>
          <w:szCs w:val="32"/>
        </w:rPr>
        <w:t xml:space="preserve">  </w:t>
      </w:r>
      <w:r w:rsidR="00C41D30">
        <w:rPr>
          <w:rFonts w:ascii="仿宋_GB2312" w:eastAsia="仿宋_GB2312" w:hint="eastAsia"/>
          <w:sz w:val="32"/>
          <w:szCs w:val="32"/>
        </w:rPr>
        <w:t>其他防治资金采取因素法分配。</w:t>
      </w:r>
    </w:p>
    <w:p w:rsidR="00E54990" w:rsidRDefault="009846FB">
      <w:pPr>
        <w:ind w:firstLine="645"/>
        <w:rPr>
          <w:rFonts w:ascii="仿宋_GB2312" w:eastAsia="仿宋_GB2312"/>
          <w:sz w:val="32"/>
          <w:szCs w:val="32"/>
        </w:rPr>
      </w:pPr>
      <w:r w:rsidRPr="009846FB">
        <w:rPr>
          <w:rFonts w:ascii="仿宋_GB2312" w:eastAsia="仿宋_GB2312" w:hint="eastAsia"/>
          <w:sz w:val="32"/>
          <w:szCs w:val="32"/>
        </w:rPr>
        <w:t>财政部会同生态环境部根据党中央、国务院决策部署，结合</w:t>
      </w:r>
      <w:r w:rsidR="00474D0C" w:rsidRPr="00670E01">
        <w:rPr>
          <w:rFonts w:ascii="仿宋_GB2312" w:eastAsia="仿宋_GB2312" w:hint="eastAsia"/>
          <w:sz w:val="32"/>
          <w:szCs w:val="32"/>
        </w:rPr>
        <w:t>各省土壤污染防治工作任务量等确定分配因素，主要包括各省土壤污染防治工作任务量和试点示范项目，具体分配</w:t>
      </w:r>
      <w:r w:rsidR="00474D0C" w:rsidRPr="00670E01">
        <w:rPr>
          <w:rFonts w:ascii="仿宋_GB2312" w:eastAsia="仿宋_GB2312" w:hint="eastAsia"/>
          <w:sz w:val="32"/>
          <w:szCs w:val="32"/>
        </w:rPr>
        <w:lastRenderedPageBreak/>
        <w:t>权重为70%、30%</w:t>
      </w:r>
      <w:r w:rsidR="00FF7D71">
        <w:rPr>
          <w:rFonts w:ascii="仿宋_GB2312" w:eastAsia="仿宋_GB2312" w:hint="eastAsia"/>
          <w:sz w:val="32"/>
          <w:szCs w:val="32"/>
        </w:rPr>
        <w:t>，并</w:t>
      </w:r>
      <w:r w:rsidR="00EE71E7" w:rsidRPr="00EE71E7">
        <w:rPr>
          <w:rFonts w:ascii="仿宋_GB2312" w:eastAsia="仿宋_GB2312" w:hint="eastAsia"/>
          <w:sz w:val="32"/>
          <w:szCs w:val="32"/>
        </w:rPr>
        <w:t>可</w:t>
      </w:r>
      <w:r w:rsidR="00FF7D71">
        <w:rPr>
          <w:rFonts w:ascii="仿宋_GB2312" w:eastAsia="仿宋_GB2312" w:hint="eastAsia"/>
          <w:sz w:val="32"/>
          <w:szCs w:val="32"/>
        </w:rPr>
        <w:t>以</w:t>
      </w:r>
      <w:r w:rsidR="00EE71E7" w:rsidRPr="00EE71E7">
        <w:rPr>
          <w:rFonts w:ascii="仿宋_GB2312" w:eastAsia="仿宋_GB2312" w:hint="eastAsia"/>
          <w:sz w:val="32"/>
          <w:szCs w:val="32"/>
        </w:rPr>
        <w:t>根据资金使用绩效和生态环境质量改善情况对测算结果进行调整，体现结果导向。因素和权重</w:t>
      </w:r>
      <w:r w:rsidR="00FF7D71">
        <w:rPr>
          <w:rFonts w:ascii="仿宋_GB2312" w:eastAsia="仿宋_GB2312" w:hint="eastAsia"/>
          <w:sz w:val="32"/>
          <w:szCs w:val="32"/>
        </w:rPr>
        <w:t>确</w:t>
      </w:r>
      <w:r w:rsidR="00EE71E7" w:rsidRPr="00EE71E7">
        <w:rPr>
          <w:rFonts w:ascii="仿宋_GB2312" w:eastAsia="仿宋_GB2312" w:hint="eastAsia"/>
          <w:sz w:val="32"/>
          <w:szCs w:val="32"/>
        </w:rPr>
        <w:t>需调整</w:t>
      </w:r>
      <w:r w:rsidR="00FF7D71">
        <w:rPr>
          <w:rFonts w:ascii="仿宋_GB2312" w:eastAsia="仿宋_GB2312" w:hint="eastAsia"/>
          <w:sz w:val="32"/>
          <w:szCs w:val="32"/>
        </w:rPr>
        <w:t>的</w:t>
      </w:r>
      <w:r w:rsidR="00EE71E7" w:rsidRPr="00EE71E7">
        <w:rPr>
          <w:rFonts w:ascii="仿宋_GB2312" w:eastAsia="仿宋_GB2312" w:hint="eastAsia"/>
          <w:sz w:val="32"/>
          <w:szCs w:val="32"/>
        </w:rPr>
        <w:t>，应</w:t>
      </w:r>
      <w:r w:rsidR="00FF7D71">
        <w:rPr>
          <w:rFonts w:ascii="仿宋_GB2312" w:eastAsia="仿宋_GB2312" w:hint="eastAsia"/>
          <w:sz w:val="32"/>
          <w:szCs w:val="32"/>
        </w:rPr>
        <w:t>当</w:t>
      </w:r>
      <w:r w:rsidR="00EE71E7" w:rsidRPr="00EE71E7">
        <w:rPr>
          <w:rFonts w:ascii="仿宋_GB2312" w:eastAsia="仿宋_GB2312" w:hint="eastAsia"/>
          <w:sz w:val="32"/>
          <w:szCs w:val="32"/>
        </w:rPr>
        <w:t>按</w:t>
      </w:r>
      <w:r w:rsidR="00FF7D71">
        <w:rPr>
          <w:rFonts w:ascii="仿宋_GB2312" w:eastAsia="仿宋_GB2312" w:hint="eastAsia"/>
          <w:sz w:val="32"/>
          <w:szCs w:val="32"/>
        </w:rPr>
        <w:t>照</w:t>
      </w:r>
      <w:r w:rsidR="00EE71E7" w:rsidRPr="00EE71E7">
        <w:rPr>
          <w:rFonts w:ascii="仿宋_GB2312" w:eastAsia="仿宋_GB2312" w:hint="eastAsia"/>
          <w:sz w:val="32"/>
          <w:szCs w:val="32"/>
        </w:rPr>
        <w:t>程序报批后实施。</w:t>
      </w:r>
    </w:p>
    <w:p w:rsidR="00D51118" w:rsidRDefault="00C41D30">
      <w:pPr>
        <w:rPr>
          <w:rFonts w:ascii="仿宋_GB2312" w:eastAsia="仿宋_GB2312" w:hAnsi="黑体"/>
          <w:sz w:val="32"/>
          <w:szCs w:val="32"/>
        </w:rPr>
      </w:pPr>
      <w:r>
        <w:rPr>
          <w:rFonts w:ascii="黑体" w:eastAsia="黑体" w:hAnsi="黑体" w:hint="eastAsia"/>
          <w:sz w:val="32"/>
          <w:szCs w:val="32"/>
        </w:rPr>
        <w:t xml:space="preserve">    </w:t>
      </w:r>
      <w:r w:rsidR="00474D0C" w:rsidRPr="00670E01">
        <w:rPr>
          <w:rFonts w:ascii="黑体" w:eastAsia="黑体" w:hAnsi="黑体" w:hint="eastAsia"/>
          <w:sz w:val="32"/>
          <w:szCs w:val="32"/>
        </w:rPr>
        <w:t>第十</w:t>
      </w:r>
      <w:r w:rsidR="00FD597D">
        <w:rPr>
          <w:rFonts w:ascii="黑体" w:eastAsia="黑体" w:hAnsi="黑体" w:hint="eastAsia"/>
          <w:sz w:val="32"/>
          <w:szCs w:val="32"/>
        </w:rPr>
        <w:t>二</w:t>
      </w:r>
      <w:r w:rsidR="00474D0C" w:rsidRPr="00670E01">
        <w:rPr>
          <w:rFonts w:ascii="黑体" w:eastAsia="黑体" w:hAnsi="黑体" w:hint="eastAsia"/>
          <w:sz w:val="32"/>
          <w:szCs w:val="32"/>
        </w:rPr>
        <w:t xml:space="preserve">条  </w:t>
      </w:r>
      <w:r w:rsidR="00474D0C" w:rsidRPr="00670E01">
        <w:rPr>
          <w:rFonts w:ascii="仿宋_GB2312" w:eastAsia="仿宋_GB2312" w:hAnsi="黑体" w:hint="eastAsia"/>
          <w:sz w:val="32"/>
          <w:szCs w:val="32"/>
        </w:rPr>
        <w:t>财政部商生态环境部根据有关</w:t>
      </w:r>
      <w:r w:rsidR="00FF40C0">
        <w:rPr>
          <w:rFonts w:ascii="仿宋_GB2312" w:eastAsia="仿宋_GB2312" w:hAnsi="黑体" w:hint="eastAsia"/>
          <w:sz w:val="32"/>
          <w:szCs w:val="32"/>
        </w:rPr>
        <w:t>省</w:t>
      </w:r>
      <w:r w:rsidR="00474D0C" w:rsidRPr="00670E01">
        <w:rPr>
          <w:rFonts w:ascii="仿宋_GB2312" w:eastAsia="仿宋_GB2312" w:hAnsi="黑体" w:hint="eastAsia"/>
          <w:sz w:val="32"/>
          <w:szCs w:val="32"/>
        </w:rPr>
        <w:t>土壤污染防治基金规模、工作基础、项目储备、财力状况等确定</w:t>
      </w:r>
      <w:r w:rsidR="00DC7490">
        <w:rPr>
          <w:rFonts w:ascii="仿宋_GB2312" w:eastAsia="仿宋_GB2312" w:hAnsi="黑体" w:hint="eastAsia"/>
          <w:sz w:val="32"/>
          <w:szCs w:val="32"/>
        </w:rPr>
        <w:t>支持力度</w:t>
      </w:r>
      <w:r w:rsidR="00474D0C" w:rsidRPr="00670E01">
        <w:rPr>
          <w:rFonts w:ascii="仿宋_GB2312" w:eastAsia="仿宋_GB2312" w:hAnsi="黑体" w:hint="eastAsia"/>
          <w:sz w:val="32"/>
          <w:szCs w:val="32"/>
        </w:rPr>
        <w:t>。</w:t>
      </w:r>
    </w:p>
    <w:p w:rsidR="00C41D30" w:rsidRDefault="00474D0C" w:rsidP="00031901">
      <w:pPr>
        <w:ind w:firstLine="636"/>
        <w:rPr>
          <w:rFonts w:ascii="仿宋_GB2312" w:eastAsia="仿宋_GB2312"/>
          <w:sz w:val="32"/>
          <w:szCs w:val="32"/>
        </w:rPr>
      </w:pPr>
      <w:r w:rsidRPr="00670E01">
        <w:rPr>
          <w:rFonts w:ascii="黑体" w:eastAsia="黑体" w:hAnsi="黑体" w:hint="eastAsia"/>
          <w:sz w:val="32"/>
          <w:szCs w:val="32"/>
        </w:rPr>
        <w:t>第十</w:t>
      </w:r>
      <w:r w:rsidR="00FD597D">
        <w:rPr>
          <w:rFonts w:ascii="黑体" w:eastAsia="黑体" w:hAnsi="黑体" w:hint="eastAsia"/>
          <w:sz w:val="32"/>
          <w:szCs w:val="32"/>
        </w:rPr>
        <w:t>三</w:t>
      </w:r>
      <w:r w:rsidRPr="00670E01">
        <w:rPr>
          <w:rFonts w:ascii="黑体" w:eastAsia="黑体" w:hAnsi="黑体" w:hint="eastAsia"/>
          <w:sz w:val="32"/>
          <w:szCs w:val="32"/>
        </w:rPr>
        <w:t xml:space="preserve">条  </w:t>
      </w:r>
      <w:r w:rsidRPr="00670E01">
        <w:rPr>
          <w:rFonts w:ascii="仿宋_GB2312" w:eastAsia="仿宋_GB2312" w:hint="eastAsia"/>
          <w:sz w:val="32"/>
          <w:szCs w:val="32"/>
        </w:rPr>
        <w:t>财政部、生态环境部负责组织</w:t>
      </w:r>
      <w:r w:rsidR="00FF1F5F">
        <w:rPr>
          <w:rFonts w:ascii="仿宋_GB2312" w:eastAsia="仿宋_GB2312" w:hint="eastAsia"/>
          <w:sz w:val="32"/>
          <w:szCs w:val="32"/>
        </w:rPr>
        <w:t>实施</w:t>
      </w:r>
      <w:r w:rsidRPr="00670E01">
        <w:rPr>
          <w:rFonts w:ascii="仿宋_GB2312" w:eastAsia="仿宋_GB2312" w:hint="eastAsia"/>
          <w:sz w:val="32"/>
          <w:szCs w:val="32"/>
        </w:rPr>
        <w:t>防治资金</w:t>
      </w:r>
      <w:r w:rsidR="00FF1F5F">
        <w:rPr>
          <w:rFonts w:ascii="仿宋_GB2312" w:eastAsia="仿宋_GB2312" w:hint="eastAsia"/>
          <w:sz w:val="32"/>
          <w:szCs w:val="32"/>
        </w:rPr>
        <w:t>全过程</w:t>
      </w:r>
      <w:r w:rsidRPr="00670E01">
        <w:rPr>
          <w:rFonts w:ascii="仿宋_GB2312" w:eastAsia="仿宋_GB2312" w:hint="eastAsia"/>
          <w:sz w:val="32"/>
          <w:szCs w:val="32"/>
        </w:rPr>
        <w:t>预算绩效管理，</w:t>
      </w:r>
      <w:r w:rsidR="000663B9" w:rsidRPr="00670E01">
        <w:rPr>
          <w:rFonts w:ascii="仿宋_GB2312" w:eastAsia="仿宋_GB2312" w:hint="eastAsia"/>
          <w:sz w:val="32"/>
          <w:szCs w:val="32"/>
        </w:rPr>
        <w:t>包括加强绩效目标审核</w:t>
      </w:r>
      <w:r w:rsidR="00DF7C35" w:rsidRPr="00670E01">
        <w:rPr>
          <w:rFonts w:ascii="仿宋_GB2312" w:eastAsia="仿宋_GB2312" w:hint="eastAsia"/>
          <w:sz w:val="32"/>
          <w:szCs w:val="32"/>
        </w:rPr>
        <w:t>，</w:t>
      </w:r>
      <w:r w:rsidR="00DF7C35">
        <w:rPr>
          <w:rFonts w:ascii="仿宋_GB2312" w:eastAsia="仿宋_GB2312" w:hint="eastAsia"/>
          <w:sz w:val="32"/>
          <w:szCs w:val="32"/>
        </w:rPr>
        <w:t>下达预算时需将</w:t>
      </w:r>
      <w:r w:rsidR="00DF7C35" w:rsidRPr="00670E01">
        <w:rPr>
          <w:rFonts w:ascii="仿宋_GB2312" w:eastAsia="仿宋_GB2312" w:hint="eastAsia"/>
          <w:sz w:val="32"/>
          <w:szCs w:val="32"/>
        </w:rPr>
        <w:t>绩效目标一同下达地方</w:t>
      </w:r>
      <w:r w:rsidR="00D044F5">
        <w:rPr>
          <w:rFonts w:ascii="仿宋_GB2312" w:eastAsia="仿宋_GB2312" w:hint="eastAsia"/>
          <w:sz w:val="32"/>
          <w:szCs w:val="32"/>
        </w:rPr>
        <w:t>，</w:t>
      </w:r>
      <w:r w:rsidR="000663B9" w:rsidRPr="00670E01">
        <w:rPr>
          <w:rFonts w:ascii="仿宋_GB2312" w:eastAsia="仿宋_GB2312" w:hint="eastAsia"/>
          <w:sz w:val="32"/>
          <w:szCs w:val="32"/>
        </w:rPr>
        <w:t>做好绩效目标执行监控，</w:t>
      </w:r>
      <w:r w:rsidRPr="00670E01">
        <w:rPr>
          <w:rFonts w:ascii="仿宋_GB2312" w:eastAsia="仿宋_GB2312" w:hint="eastAsia"/>
          <w:sz w:val="32"/>
          <w:szCs w:val="32"/>
        </w:rPr>
        <w:t>开展绩效自评和重点绩效评价</w:t>
      </w:r>
      <w:r w:rsidR="00031901">
        <w:rPr>
          <w:rFonts w:ascii="仿宋_GB2312" w:eastAsia="仿宋_GB2312" w:hint="eastAsia"/>
          <w:sz w:val="32"/>
          <w:szCs w:val="32"/>
        </w:rPr>
        <w:t>。</w:t>
      </w:r>
    </w:p>
    <w:p w:rsidR="00031901" w:rsidRDefault="00031901" w:rsidP="00031901">
      <w:pPr>
        <w:ind w:firstLine="636"/>
        <w:rPr>
          <w:rFonts w:ascii="仿宋_GB2312" w:eastAsia="仿宋_GB2312"/>
          <w:sz w:val="32"/>
          <w:szCs w:val="32"/>
        </w:rPr>
      </w:pPr>
      <w:r w:rsidRPr="00670E01">
        <w:rPr>
          <w:rFonts w:ascii="仿宋_GB2312" w:eastAsia="仿宋_GB2312" w:hint="eastAsia"/>
          <w:sz w:val="32"/>
          <w:szCs w:val="32"/>
        </w:rPr>
        <w:t>绩效评价包括对产出、效益、满意度等指标的考核</w:t>
      </w:r>
      <w:r w:rsidR="00C41D30">
        <w:rPr>
          <w:rFonts w:ascii="仿宋_GB2312" w:eastAsia="仿宋_GB2312" w:hint="eastAsia"/>
          <w:sz w:val="32"/>
          <w:szCs w:val="32"/>
        </w:rPr>
        <w:t>，</w:t>
      </w:r>
      <w:r w:rsidRPr="00670E01">
        <w:rPr>
          <w:rFonts w:ascii="仿宋_GB2312" w:eastAsia="仿宋_GB2312" w:hint="eastAsia"/>
          <w:sz w:val="32"/>
          <w:szCs w:val="32"/>
        </w:rPr>
        <w:t>具体内容应包括：计划目标任务完成情况</w:t>
      </w:r>
      <w:r w:rsidR="002144B6">
        <w:rPr>
          <w:rFonts w:ascii="仿宋_GB2312" w:eastAsia="仿宋_GB2312" w:hint="eastAsia"/>
          <w:sz w:val="32"/>
          <w:szCs w:val="32"/>
        </w:rPr>
        <w:t>，</w:t>
      </w:r>
      <w:r w:rsidRPr="00670E01">
        <w:rPr>
          <w:rFonts w:ascii="仿宋_GB2312" w:eastAsia="仿宋_GB2312" w:hint="eastAsia"/>
          <w:sz w:val="32"/>
          <w:szCs w:val="32"/>
        </w:rPr>
        <w:t>相关制度建设情况</w:t>
      </w:r>
      <w:r w:rsidR="002144B6">
        <w:rPr>
          <w:rFonts w:ascii="仿宋_GB2312" w:eastAsia="仿宋_GB2312" w:hint="eastAsia"/>
          <w:sz w:val="32"/>
          <w:szCs w:val="32"/>
        </w:rPr>
        <w:t>，</w:t>
      </w:r>
      <w:r w:rsidRPr="00670E01">
        <w:rPr>
          <w:rFonts w:ascii="仿宋_GB2312" w:eastAsia="仿宋_GB2312" w:hint="eastAsia"/>
          <w:sz w:val="32"/>
          <w:szCs w:val="32"/>
        </w:rPr>
        <w:t>防治资金到位使用及项目实施进展情况</w:t>
      </w:r>
      <w:r w:rsidR="002144B6">
        <w:rPr>
          <w:rFonts w:ascii="仿宋_GB2312" w:eastAsia="仿宋_GB2312" w:hint="eastAsia"/>
          <w:sz w:val="32"/>
          <w:szCs w:val="32"/>
        </w:rPr>
        <w:t>，</w:t>
      </w:r>
      <w:r w:rsidRPr="00670E01">
        <w:rPr>
          <w:rFonts w:ascii="仿宋_GB2312" w:eastAsia="仿宋_GB2312" w:hint="eastAsia"/>
          <w:sz w:val="32"/>
          <w:szCs w:val="32"/>
        </w:rPr>
        <w:t>经济社会</w:t>
      </w:r>
      <w:r w:rsidR="00FF1F5F">
        <w:rPr>
          <w:rFonts w:ascii="仿宋_GB2312" w:eastAsia="仿宋_GB2312" w:hint="eastAsia"/>
          <w:sz w:val="32"/>
          <w:szCs w:val="32"/>
        </w:rPr>
        <w:t>、生态</w:t>
      </w:r>
      <w:r w:rsidRPr="00670E01">
        <w:rPr>
          <w:rFonts w:ascii="仿宋_GB2312" w:eastAsia="仿宋_GB2312" w:hint="eastAsia"/>
          <w:sz w:val="32"/>
          <w:szCs w:val="32"/>
        </w:rPr>
        <w:t>效益情况等</w:t>
      </w:r>
      <w:r>
        <w:rPr>
          <w:rFonts w:ascii="仿宋_GB2312" w:eastAsia="仿宋_GB2312" w:hint="eastAsia"/>
          <w:sz w:val="32"/>
          <w:szCs w:val="32"/>
        </w:rPr>
        <w:t>。</w:t>
      </w:r>
    </w:p>
    <w:p w:rsidR="00801515" w:rsidRDefault="00801515" w:rsidP="00E245EB">
      <w:pPr>
        <w:ind w:firstLine="636"/>
        <w:rPr>
          <w:rFonts w:ascii="仿宋_GB2312" w:eastAsia="仿宋_GB2312"/>
          <w:sz w:val="32"/>
          <w:szCs w:val="32"/>
        </w:rPr>
      </w:pPr>
      <w:r w:rsidRPr="00670E01">
        <w:rPr>
          <w:rFonts w:ascii="仿宋_GB2312" w:eastAsia="仿宋_GB2312" w:hint="eastAsia"/>
          <w:sz w:val="32"/>
          <w:szCs w:val="32"/>
        </w:rPr>
        <w:t>财政部、生态环境部</w:t>
      </w:r>
      <w:r>
        <w:rPr>
          <w:rFonts w:ascii="仿宋_GB2312" w:eastAsia="仿宋_GB2312" w:hint="eastAsia"/>
          <w:sz w:val="32"/>
          <w:szCs w:val="32"/>
        </w:rPr>
        <w:t>应当</w:t>
      </w:r>
      <w:r w:rsidR="00474D0C" w:rsidRPr="00670E01">
        <w:rPr>
          <w:rFonts w:ascii="仿宋_GB2312" w:eastAsia="仿宋_GB2312" w:hint="eastAsia"/>
          <w:sz w:val="32"/>
          <w:szCs w:val="32"/>
        </w:rPr>
        <w:t>加强绩效评价结果反馈应用，</w:t>
      </w:r>
      <w:r w:rsidR="00E245EB" w:rsidRPr="00E245EB">
        <w:rPr>
          <w:rFonts w:ascii="仿宋_GB2312" w:eastAsia="仿宋_GB2312" w:hint="eastAsia"/>
          <w:sz w:val="32"/>
          <w:szCs w:val="32"/>
        </w:rPr>
        <w:t>对各地保护资金绩效评价结果作为完善政策、改进管理及以后年度预算安排的重要依据。</w:t>
      </w:r>
    </w:p>
    <w:p w:rsidR="00474D0C" w:rsidRPr="00670E01" w:rsidRDefault="00FD597D" w:rsidP="00E245EB">
      <w:pPr>
        <w:ind w:firstLine="636"/>
        <w:rPr>
          <w:rFonts w:ascii="仿宋_GB2312" w:eastAsia="仿宋_GB2312"/>
          <w:sz w:val="32"/>
          <w:szCs w:val="32"/>
        </w:rPr>
      </w:pPr>
      <w:r w:rsidRPr="00670E01">
        <w:rPr>
          <w:rFonts w:ascii="黑体" w:eastAsia="黑体" w:hAnsi="黑体" w:hint="eastAsia"/>
          <w:sz w:val="32"/>
          <w:szCs w:val="32"/>
        </w:rPr>
        <w:t>第十</w:t>
      </w:r>
      <w:r>
        <w:rPr>
          <w:rFonts w:ascii="黑体" w:eastAsia="黑体" w:hAnsi="黑体" w:hint="eastAsia"/>
          <w:sz w:val="32"/>
          <w:szCs w:val="32"/>
        </w:rPr>
        <w:t>四</w:t>
      </w:r>
      <w:r w:rsidR="00474D0C" w:rsidRPr="00670E01">
        <w:rPr>
          <w:rFonts w:ascii="黑体" w:eastAsia="黑体" w:hAnsi="黑体" w:hint="eastAsia"/>
          <w:sz w:val="32"/>
          <w:szCs w:val="32"/>
        </w:rPr>
        <w:t>条</w:t>
      </w:r>
      <w:r w:rsidR="00474D0C" w:rsidRPr="00670E01">
        <w:rPr>
          <w:rFonts w:ascii="仿宋_GB2312" w:eastAsia="仿宋_GB2312" w:hint="eastAsia"/>
          <w:sz w:val="32"/>
          <w:szCs w:val="32"/>
        </w:rPr>
        <w:t xml:space="preserve">  地方各级财政、生态环境部门</w:t>
      </w:r>
      <w:r w:rsidR="00E245EB" w:rsidRPr="00E245EB">
        <w:rPr>
          <w:rFonts w:ascii="仿宋_GB2312" w:eastAsia="仿宋_GB2312" w:hint="eastAsia"/>
          <w:sz w:val="32"/>
          <w:szCs w:val="32"/>
        </w:rPr>
        <w:t>以及防治资金具体使用单位，具体实施防治资金全过程预算绩效管理，按照下达的绩效目标组织开展绩效运行监控，做好绩效评价。绩效管理中发现违规使用资金、损失浪费严重、低效无效等重大问题的，应当按照程序及时报告财政部、生态环境部等</w:t>
      </w:r>
      <w:r w:rsidR="00E245EB" w:rsidRPr="00E245EB">
        <w:rPr>
          <w:rFonts w:ascii="仿宋_GB2312" w:eastAsia="仿宋_GB2312" w:hint="eastAsia"/>
          <w:sz w:val="32"/>
          <w:szCs w:val="32"/>
        </w:rPr>
        <w:lastRenderedPageBreak/>
        <w:t>部门。</w:t>
      </w:r>
    </w:p>
    <w:p w:rsidR="00801515" w:rsidRPr="00A541AA" w:rsidRDefault="00FD597D" w:rsidP="00801515">
      <w:pPr>
        <w:widowControl/>
        <w:ind w:firstLine="645"/>
        <w:rPr>
          <w:rFonts w:ascii="仿宋_GB2312" w:eastAsia="仿宋_GB2312"/>
          <w:sz w:val="32"/>
          <w:szCs w:val="32"/>
        </w:rPr>
      </w:pPr>
      <w:r w:rsidRPr="00670E01">
        <w:rPr>
          <w:rFonts w:ascii="黑体" w:eastAsia="黑体" w:hAnsi="黑体" w:hint="eastAsia"/>
          <w:sz w:val="32"/>
          <w:szCs w:val="32"/>
        </w:rPr>
        <w:t>第十</w:t>
      </w:r>
      <w:r>
        <w:rPr>
          <w:rFonts w:ascii="黑体" w:eastAsia="黑体" w:hAnsi="黑体" w:hint="eastAsia"/>
          <w:sz w:val="32"/>
          <w:szCs w:val="32"/>
        </w:rPr>
        <w:t>五</w:t>
      </w:r>
      <w:r w:rsidR="00474D0C" w:rsidRPr="00670E01">
        <w:rPr>
          <w:rFonts w:ascii="黑体" w:eastAsia="黑体" w:hAnsi="黑体" w:hint="eastAsia"/>
          <w:sz w:val="32"/>
          <w:szCs w:val="32"/>
        </w:rPr>
        <w:t>条</w:t>
      </w:r>
      <w:r w:rsidR="00C41D30">
        <w:rPr>
          <w:rFonts w:ascii="黑体" w:eastAsia="黑体" w:hAnsi="黑体" w:hint="eastAsia"/>
          <w:sz w:val="32"/>
          <w:szCs w:val="32"/>
        </w:rPr>
        <w:t xml:space="preserve">  </w:t>
      </w:r>
      <w:r w:rsidR="00801515" w:rsidRPr="00A541AA">
        <w:rPr>
          <w:rFonts w:ascii="仿宋_GB2312" w:eastAsia="仿宋_GB2312" w:hint="eastAsia"/>
          <w:sz w:val="32"/>
          <w:szCs w:val="32"/>
        </w:rPr>
        <w:t>任何单位和个人不得截留、挤占和挪用防治资金。</w:t>
      </w:r>
    </w:p>
    <w:p w:rsidR="00E54990" w:rsidRDefault="00474D0C">
      <w:pPr>
        <w:ind w:firstLine="645"/>
        <w:rPr>
          <w:rFonts w:ascii="仿宋_GB2312" w:eastAsia="仿宋_GB2312"/>
          <w:sz w:val="32"/>
          <w:szCs w:val="32"/>
        </w:rPr>
      </w:pPr>
      <w:r w:rsidRPr="00670E01">
        <w:rPr>
          <w:rFonts w:ascii="仿宋_GB2312" w:eastAsia="仿宋_GB2312" w:hint="eastAsia"/>
          <w:sz w:val="32"/>
          <w:szCs w:val="32"/>
        </w:rPr>
        <w:t>各级财政、生态环境部门及其工作人员存在</w:t>
      </w:r>
      <w:r w:rsidR="00801515" w:rsidRPr="00A541AA">
        <w:rPr>
          <w:rFonts w:ascii="仿宋_GB2312" w:eastAsia="仿宋_GB2312" w:hint="eastAsia"/>
          <w:sz w:val="32"/>
          <w:szCs w:val="32"/>
        </w:rPr>
        <w:t>违反本办法行为的</w:t>
      </w:r>
      <w:r w:rsidRPr="00670E01">
        <w:rPr>
          <w:rFonts w:ascii="仿宋_GB2312" w:eastAsia="仿宋_GB2312" w:hint="eastAsia"/>
          <w:sz w:val="32"/>
          <w:szCs w:val="32"/>
        </w:rPr>
        <w:t>，以及其他滥用职权</w:t>
      </w:r>
      <w:r w:rsidR="00796021">
        <w:rPr>
          <w:rFonts w:ascii="仿宋_GB2312" w:eastAsia="仿宋_GB2312" w:hint="eastAsia"/>
          <w:sz w:val="32"/>
          <w:szCs w:val="32"/>
        </w:rPr>
        <w:t>、玩忽职守、徇私舞弊等违法违纪行为的，按照预算法、公务员法、</w:t>
      </w:r>
      <w:r w:rsidRPr="00670E01">
        <w:rPr>
          <w:rFonts w:ascii="仿宋_GB2312" w:eastAsia="仿宋_GB2312" w:hint="eastAsia"/>
          <w:sz w:val="32"/>
          <w:szCs w:val="32"/>
        </w:rPr>
        <w:t>监察法、财政违法行为处罚处分条例等有关规定追究相应责任；涉嫌犯罪的，移送司法机关处理。</w:t>
      </w:r>
    </w:p>
    <w:p w:rsidR="00474D0C" w:rsidRPr="00670E01" w:rsidRDefault="00C41D30" w:rsidP="00474D0C">
      <w:pPr>
        <w:rPr>
          <w:rFonts w:ascii="仿宋_GB2312" w:eastAsia="仿宋_GB2312"/>
          <w:sz w:val="32"/>
          <w:szCs w:val="32"/>
        </w:rPr>
      </w:pPr>
      <w:r>
        <w:rPr>
          <w:rFonts w:ascii="黑体" w:eastAsia="黑体" w:hAnsi="黑体" w:hint="eastAsia"/>
          <w:sz w:val="32"/>
          <w:szCs w:val="32"/>
        </w:rPr>
        <w:t xml:space="preserve">    </w:t>
      </w:r>
      <w:r w:rsidR="00FD597D" w:rsidRPr="00670E01">
        <w:rPr>
          <w:rFonts w:ascii="黑体" w:eastAsia="黑体" w:hAnsi="黑体" w:hint="eastAsia"/>
          <w:sz w:val="32"/>
          <w:szCs w:val="32"/>
        </w:rPr>
        <w:t>第十</w:t>
      </w:r>
      <w:r w:rsidR="00FD597D">
        <w:rPr>
          <w:rFonts w:ascii="黑体" w:eastAsia="黑体" w:hAnsi="黑体" w:hint="eastAsia"/>
          <w:sz w:val="32"/>
          <w:szCs w:val="32"/>
        </w:rPr>
        <w:t>六</w:t>
      </w:r>
      <w:r w:rsidR="00474D0C" w:rsidRPr="00670E01">
        <w:rPr>
          <w:rFonts w:ascii="黑体" w:eastAsia="黑体" w:hAnsi="黑体" w:hint="eastAsia"/>
          <w:sz w:val="32"/>
          <w:szCs w:val="32"/>
        </w:rPr>
        <w:t>条</w:t>
      </w:r>
      <w:r w:rsidR="00474D0C" w:rsidRPr="00670E01">
        <w:rPr>
          <w:rFonts w:ascii="仿宋_GB2312" w:eastAsia="仿宋_GB2312" w:hint="eastAsia"/>
          <w:sz w:val="32"/>
          <w:szCs w:val="32"/>
        </w:rPr>
        <w:t xml:space="preserve">  财政部</w:t>
      </w:r>
      <w:r w:rsidR="00D7342F">
        <w:rPr>
          <w:rFonts w:ascii="仿宋_GB2312" w:eastAsia="仿宋_GB2312" w:hint="eastAsia"/>
          <w:sz w:val="32"/>
          <w:szCs w:val="32"/>
        </w:rPr>
        <w:t>各地监管局</w:t>
      </w:r>
      <w:r w:rsidR="00474D0C" w:rsidRPr="00670E01">
        <w:rPr>
          <w:rFonts w:ascii="仿宋_GB2312" w:eastAsia="仿宋_GB2312" w:hint="eastAsia"/>
          <w:sz w:val="32"/>
          <w:szCs w:val="32"/>
        </w:rPr>
        <w:t>按照财政部的要求，开展防治资金监管工作。</w:t>
      </w:r>
    </w:p>
    <w:p w:rsidR="00474D0C" w:rsidRPr="00670E01" w:rsidRDefault="00C41D30" w:rsidP="00474D0C">
      <w:pPr>
        <w:rPr>
          <w:rFonts w:ascii="仿宋_GB2312" w:eastAsia="仿宋_GB2312"/>
          <w:sz w:val="32"/>
          <w:szCs w:val="32"/>
        </w:rPr>
      </w:pPr>
      <w:r>
        <w:rPr>
          <w:rFonts w:ascii="黑体" w:eastAsia="黑体" w:hAnsi="黑体" w:hint="eastAsia"/>
          <w:sz w:val="32"/>
          <w:szCs w:val="32"/>
        </w:rPr>
        <w:t xml:space="preserve">    </w:t>
      </w:r>
      <w:r w:rsidR="00FD597D" w:rsidRPr="00670E01">
        <w:rPr>
          <w:rFonts w:ascii="黑体" w:eastAsia="黑体" w:hAnsi="黑体" w:hint="eastAsia"/>
          <w:sz w:val="32"/>
          <w:szCs w:val="32"/>
        </w:rPr>
        <w:t>第十</w:t>
      </w:r>
      <w:r w:rsidR="00FD597D">
        <w:rPr>
          <w:rFonts w:ascii="黑体" w:eastAsia="黑体" w:hAnsi="黑体" w:hint="eastAsia"/>
          <w:sz w:val="32"/>
          <w:szCs w:val="32"/>
        </w:rPr>
        <w:t>七</w:t>
      </w:r>
      <w:r w:rsidR="00474D0C" w:rsidRPr="00670E01">
        <w:rPr>
          <w:rFonts w:ascii="黑体" w:eastAsia="黑体" w:hAnsi="黑体" w:hint="eastAsia"/>
          <w:sz w:val="32"/>
          <w:szCs w:val="32"/>
        </w:rPr>
        <w:t>条</w:t>
      </w:r>
      <w:r w:rsidR="00474D0C" w:rsidRPr="00670E01">
        <w:rPr>
          <w:rFonts w:ascii="仿宋_GB2312" w:eastAsia="仿宋_GB2312" w:hint="eastAsia"/>
          <w:sz w:val="32"/>
          <w:szCs w:val="32"/>
        </w:rPr>
        <w:t xml:space="preserve">  本办法未明确的其他事宜，</w:t>
      </w:r>
      <w:r w:rsidR="000663B9" w:rsidRPr="00670E01">
        <w:rPr>
          <w:rFonts w:ascii="仿宋_GB2312" w:eastAsia="仿宋_GB2312" w:hint="eastAsia"/>
          <w:sz w:val="32"/>
          <w:szCs w:val="32"/>
        </w:rPr>
        <w:t>包括</w:t>
      </w:r>
      <w:r w:rsidR="00BC016D">
        <w:rPr>
          <w:rFonts w:ascii="仿宋_GB2312" w:eastAsia="仿宋_GB2312" w:hint="eastAsia"/>
          <w:sz w:val="32"/>
          <w:szCs w:val="32"/>
        </w:rPr>
        <w:t>预算</w:t>
      </w:r>
      <w:r w:rsidR="00474D0C" w:rsidRPr="00670E01">
        <w:rPr>
          <w:rFonts w:ascii="仿宋_GB2312" w:eastAsia="仿宋_GB2312" w:hint="eastAsia"/>
          <w:sz w:val="32"/>
          <w:szCs w:val="32"/>
        </w:rPr>
        <w:t>下达、</w:t>
      </w:r>
      <w:r w:rsidR="00BC016D">
        <w:rPr>
          <w:rFonts w:ascii="仿宋_GB2312" w:eastAsia="仿宋_GB2312" w:hint="eastAsia"/>
          <w:sz w:val="32"/>
          <w:szCs w:val="32"/>
        </w:rPr>
        <w:t>资金</w:t>
      </w:r>
      <w:r w:rsidR="00474D0C" w:rsidRPr="00670E01">
        <w:rPr>
          <w:rFonts w:ascii="仿宋_GB2312" w:eastAsia="仿宋_GB2312" w:hint="eastAsia"/>
          <w:sz w:val="32"/>
          <w:szCs w:val="32"/>
        </w:rPr>
        <w:t>拨付、使用、结转结余资金处理等，按照</w:t>
      </w:r>
      <w:r w:rsidR="00DD373C">
        <w:rPr>
          <w:rFonts w:ascii="仿宋_GB2312" w:eastAsia="仿宋_GB2312" w:hint="eastAsia"/>
          <w:kern w:val="0"/>
          <w:sz w:val="32"/>
          <w:szCs w:val="32"/>
        </w:rPr>
        <w:t>《财政部关于印发&lt;中央对地方专项转移支付管理办法&gt;的通知》（财预〔2015〕230号）</w:t>
      </w:r>
      <w:r w:rsidR="00BC016D">
        <w:rPr>
          <w:rFonts w:ascii="仿宋_GB2312" w:eastAsia="仿宋_GB2312" w:hint="eastAsia"/>
          <w:sz w:val="32"/>
          <w:szCs w:val="32"/>
        </w:rPr>
        <w:t>等预算管理</w:t>
      </w:r>
      <w:r w:rsidR="00474D0C" w:rsidRPr="00670E01">
        <w:rPr>
          <w:rFonts w:ascii="仿宋_GB2312" w:eastAsia="仿宋_GB2312" w:hint="eastAsia"/>
          <w:sz w:val="32"/>
          <w:szCs w:val="32"/>
        </w:rPr>
        <w:t>有关规定执行。</w:t>
      </w:r>
    </w:p>
    <w:p w:rsidR="00474D0C" w:rsidRPr="00670E01" w:rsidRDefault="00C41D30" w:rsidP="00474D0C">
      <w:pPr>
        <w:rPr>
          <w:rFonts w:ascii="仿宋_GB2312" w:eastAsia="仿宋_GB2312"/>
          <w:sz w:val="32"/>
          <w:szCs w:val="32"/>
        </w:rPr>
      </w:pPr>
      <w:r>
        <w:rPr>
          <w:rFonts w:ascii="黑体" w:eastAsia="黑体" w:hAnsi="黑体" w:hint="eastAsia"/>
          <w:sz w:val="32"/>
          <w:szCs w:val="32"/>
        </w:rPr>
        <w:t xml:space="preserve">    </w:t>
      </w:r>
      <w:r w:rsidR="00FD597D" w:rsidRPr="00670E01">
        <w:rPr>
          <w:rFonts w:ascii="黑体" w:eastAsia="黑体" w:hAnsi="黑体" w:hint="eastAsia"/>
          <w:sz w:val="32"/>
          <w:szCs w:val="32"/>
        </w:rPr>
        <w:t>第十</w:t>
      </w:r>
      <w:r w:rsidR="00FD597D">
        <w:rPr>
          <w:rFonts w:ascii="黑体" w:eastAsia="黑体" w:hAnsi="黑体" w:hint="eastAsia"/>
          <w:sz w:val="32"/>
          <w:szCs w:val="32"/>
        </w:rPr>
        <w:t>八</w:t>
      </w:r>
      <w:r w:rsidR="00474D0C" w:rsidRPr="00670E01">
        <w:rPr>
          <w:rFonts w:ascii="黑体" w:eastAsia="黑体" w:hAnsi="黑体" w:hint="eastAsia"/>
          <w:sz w:val="32"/>
          <w:szCs w:val="32"/>
        </w:rPr>
        <w:t>条</w:t>
      </w:r>
      <w:r w:rsidR="00474D0C" w:rsidRPr="00670E01">
        <w:rPr>
          <w:rFonts w:ascii="仿宋_GB2312" w:eastAsia="仿宋_GB2312" w:hint="eastAsia"/>
          <w:sz w:val="32"/>
          <w:szCs w:val="32"/>
        </w:rPr>
        <w:t xml:space="preserve">  省级财政和生态环境部门可根据本办法，结合当地实际，制定具体实施办法。</w:t>
      </w:r>
    </w:p>
    <w:p w:rsidR="00474D0C" w:rsidRPr="00670E01" w:rsidRDefault="00C41D30" w:rsidP="00474D0C">
      <w:pPr>
        <w:rPr>
          <w:rFonts w:ascii="仿宋_GB2312" w:eastAsia="仿宋_GB2312"/>
          <w:sz w:val="32"/>
          <w:szCs w:val="32"/>
        </w:rPr>
      </w:pPr>
      <w:r>
        <w:rPr>
          <w:rFonts w:ascii="黑体" w:eastAsia="黑体" w:hAnsi="黑体" w:hint="eastAsia"/>
          <w:sz w:val="32"/>
          <w:szCs w:val="32"/>
        </w:rPr>
        <w:t xml:space="preserve">   </w:t>
      </w:r>
      <w:r w:rsidR="00474D0C" w:rsidRPr="00670E01">
        <w:rPr>
          <w:rFonts w:ascii="黑体" w:eastAsia="黑体" w:hAnsi="黑体" w:hint="eastAsia"/>
          <w:sz w:val="32"/>
          <w:szCs w:val="32"/>
        </w:rPr>
        <w:t xml:space="preserve"> </w:t>
      </w:r>
      <w:r w:rsidR="00FD597D" w:rsidRPr="00670E01">
        <w:rPr>
          <w:rFonts w:ascii="黑体" w:eastAsia="黑体" w:hAnsi="黑体" w:hint="eastAsia"/>
          <w:sz w:val="32"/>
          <w:szCs w:val="32"/>
        </w:rPr>
        <w:t>第十</w:t>
      </w:r>
      <w:r w:rsidR="00FD597D">
        <w:rPr>
          <w:rFonts w:ascii="黑体" w:eastAsia="黑体" w:hAnsi="黑体" w:hint="eastAsia"/>
          <w:sz w:val="32"/>
          <w:szCs w:val="32"/>
        </w:rPr>
        <w:t>九</w:t>
      </w:r>
      <w:r w:rsidR="00474D0C" w:rsidRPr="00670E01">
        <w:rPr>
          <w:rFonts w:ascii="黑体" w:eastAsia="黑体" w:hAnsi="黑体" w:hint="eastAsia"/>
          <w:sz w:val="32"/>
          <w:szCs w:val="32"/>
        </w:rPr>
        <w:t>条</w:t>
      </w:r>
      <w:r w:rsidR="00474D0C" w:rsidRPr="00670E01">
        <w:rPr>
          <w:rFonts w:ascii="仿宋_GB2312" w:eastAsia="仿宋_GB2312" w:hint="eastAsia"/>
          <w:sz w:val="32"/>
          <w:szCs w:val="32"/>
        </w:rPr>
        <w:t xml:space="preserve">  本办法由财政部会同生态环境部负责解释。</w:t>
      </w:r>
    </w:p>
    <w:p w:rsidR="00DD373C" w:rsidRDefault="00C41D30" w:rsidP="00DD373C">
      <w:r>
        <w:rPr>
          <w:rFonts w:ascii="黑体" w:eastAsia="黑体" w:hAnsi="黑体" w:hint="eastAsia"/>
          <w:sz w:val="32"/>
          <w:szCs w:val="32"/>
        </w:rPr>
        <w:t xml:space="preserve">    </w:t>
      </w:r>
      <w:r w:rsidR="00FD597D" w:rsidRPr="00670E01">
        <w:rPr>
          <w:rFonts w:ascii="黑体" w:eastAsia="黑体" w:hAnsi="黑体" w:hint="eastAsia"/>
          <w:sz w:val="32"/>
          <w:szCs w:val="32"/>
        </w:rPr>
        <w:t>第</w:t>
      </w:r>
      <w:r w:rsidR="00FD597D">
        <w:rPr>
          <w:rFonts w:ascii="黑体" w:eastAsia="黑体" w:hAnsi="黑体" w:hint="eastAsia"/>
          <w:sz w:val="32"/>
          <w:szCs w:val="32"/>
        </w:rPr>
        <w:t>二十</w:t>
      </w:r>
      <w:r w:rsidR="00474D0C" w:rsidRPr="00670E01">
        <w:rPr>
          <w:rFonts w:ascii="黑体" w:eastAsia="黑体" w:hAnsi="黑体" w:hint="eastAsia"/>
          <w:sz w:val="32"/>
          <w:szCs w:val="32"/>
        </w:rPr>
        <w:t>条</w:t>
      </w:r>
      <w:r w:rsidR="00474D0C" w:rsidRPr="00670E01">
        <w:rPr>
          <w:rFonts w:ascii="仿宋_GB2312" w:eastAsia="仿宋_GB2312" w:hint="eastAsia"/>
          <w:sz w:val="32"/>
          <w:szCs w:val="32"/>
        </w:rPr>
        <w:t xml:space="preserve">  本办法自</w:t>
      </w:r>
      <w:r w:rsidR="00F04BB0">
        <w:rPr>
          <w:rFonts w:ascii="仿宋_GB2312" w:eastAsia="仿宋_GB2312" w:hint="eastAsia"/>
          <w:sz w:val="32"/>
          <w:szCs w:val="32"/>
        </w:rPr>
        <w:t>发布之</w:t>
      </w:r>
      <w:r w:rsidR="00474D0C" w:rsidRPr="00670E01">
        <w:rPr>
          <w:rFonts w:ascii="仿宋_GB2312" w:eastAsia="仿宋_GB2312" w:hint="eastAsia"/>
          <w:sz w:val="32"/>
          <w:szCs w:val="32"/>
        </w:rPr>
        <w:t>日起施行。</w:t>
      </w:r>
      <w:r w:rsidR="00DD373C">
        <w:rPr>
          <w:rFonts w:ascii="仿宋_GB2312" w:eastAsia="仿宋_GB2312" w:hint="eastAsia"/>
          <w:sz w:val="32"/>
          <w:szCs w:val="32"/>
        </w:rPr>
        <w:t>《财政部 环境保护部关于印发&lt;土壤污染防治专项资金管理办法&gt;的通知》（财建〔2016〕601号）同时废止。</w:t>
      </w:r>
    </w:p>
    <w:p w:rsidR="00BB270E" w:rsidRPr="00474D0C" w:rsidRDefault="00BB270E" w:rsidP="00DB2799"/>
    <w:sectPr w:rsidR="00BB270E" w:rsidRPr="00474D0C" w:rsidSect="004B223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337" w:rsidRDefault="00656337" w:rsidP="00474D0C">
      <w:r>
        <w:separator/>
      </w:r>
    </w:p>
  </w:endnote>
  <w:endnote w:type="continuationSeparator" w:id="1">
    <w:p w:rsidR="00656337" w:rsidRDefault="00656337" w:rsidP="00474D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620803"/>
      <w:docPartObj>
        <w:docPartGallery w:val="Page Numbers (Bottom of Page)"/>
        <w:docPartUnique/>
      </w:docPartObj>
    </w:sdtPr>
    <w:sdtContent>
      <w:p w:rsidR="00023E31" w:rsidRDefault="00133445">
        <w:pPr>
          <w:pStyle w:val="a4"/>
          <w:jc w:val="center"/>
        </w:pPr>
        <w:r w:rsidRPr="00133445">
          <w:fldChar w:fldCharType="begin"/>
        </w:r>
        <w:r w:rsidR="002F45E5">
          <w:instrText xml:space="preserve"> PAGE   \* MERGEFORMAT </w:instrText>
        </w:r>
        <w:r w:rsidRPr="00133445">
          <w:fldChar w:fldCharType="separate"/>
        </w:r>
        <w:r w:rsidR="003F539B" w:rsidRPr="003F539B">
          <w:rPr>
            <w:noProof/>
            <w:lang w:val="zh-CN"/>
          </w:rPr>
          <w:t>5</w:t>
        </w:r>
        <w:r>
          <w:rPr>
            <w:noProof/>
            <w:lang w:val="zh-CN"/>
          </w:rPr>
          <w:fldChar w:fldCharType="end"/>
        </w:r>
      </w:p>
    </w:sdtContent>
  </w:sdt>
  <w:p w:rsidR="00023E31" w:rsidRDefault="00023E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337" w:rsidRDefault="00656337" w:rsidP="00474D0C">
      <w:r>
        <w:separator/>
      </w:r>
    </w:p>
  </w:footnote>
  <w:footnote w:type="continuationSeparator" w:id="1">
    <w:p w:rsidR="00656337" w:rsidRDefault="00656337" w:rsidP="00474D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4D0C"/>
    <w:rsid w:val="00023E31"/>
    <w:rsid w:val="00023F4A"/>
    <w:rsid w:val="00031901"/>
    <w:rsid w:val="00035821"/>
    <w:rsid w:val="000663B9"/>
    <w:rsid w:val="000716D5"/>
    <w:rsid w:val="000905FF"/>
    <w:rsid w:val="000B2C33"/>
    <w:rsid w:val="000B6666"/>
    <w:rsid w:val="00105064"/>
    <w:rsid w:val="001205F4"/>
    <w:rsid w:val="00130D2A"/>
    <w:rsid w:val="00133445"/>
    <w:rsid w:val="00135891"/>
    <w:rsid w:val="0016620B"/>
    <w:rsid w:val="001C3483"/>
    <w:rsid w:val="002144B6"/>
    <w:rsid w:val="00246968"/>
    <w:rsid w:val="00284A6F"/>
    <w:rsid w:val="002A4775"/>
    <w:rsid w:val="002A61F9"/>
    <w:rsid w:val="002E4B6D"/>
    <w:rsid w:val="002F45E5"/>
    <w:rsid w:val="00331E8D"/>
    <w:rsid w:val="003703A5"/>
    <w:rsid w:val="0038266B"/>
    <w:rsid w:val="003A5099"/>
    <w:rsid w:val="003D5692"/>
    <w:rsid w:val="003F539B"/>
    <w:rsid w:val="0041612D"/>
    <w:rsid w:val="00454098"/>
    <w:rsid w:val="00474D0C"/>
    <w:rsid w:val="00495B3F"/>
    <w:rsid w:val="004E43E5"/>
    <w:rsid w:val="00501742"/>
    <w:rsid w:val="00503DDB"/>
    <w:rsid w:val="0050676B"/>
    <w:rsid w:val="005702B0"/>
    <w:rsid w:val="0057297A"/>
    <w:rsid w:val="00580168"/>
    <w:rsid w:val="005807FC"/>
    <w:rsid w:val="005D7038"/>
    <w:rsid w:val="005E1F9F"/>
    <w:rsid w:val="005E2C28"/>
    <w:rsid w:val="005E3621"/>
    <w:rsid w:val="00656337"/>
    <w:rsid w:val="00656CD6"/>
    <w:rsid w:val="00670E01"/>
    <w:rsid w:val="00790393"/>
    <w:rsid w:val="00796021"/>
    <w:rsid w:val="007B2D97"/>
    <w:rsid w:val="007B4AC4"/>
    <w:rsid w:val="007E5918"/>
    <w:rsid w:val="007F780D"/>
    <w:rsid w:val="00801515"/>
    <w:rsid w:val="0082359F"/>
    <w:rsid w:val="008B277F"/>
    <w:rsid w:val="008C5255"/>
    <w:rsid w:val="008F0C7B"/>
    <w:rsid w:val="009846FB"/>
    <w:rsid w:val="009907BF"/>
    <w:rsid w:val="009F60DC"/>
    <w:rsid w:val="00A04660"/>
    <w:rsid w:val="00A40A31"/>
    <w:rsid w:val="00A560BA"/>
    <w:rsid w:val="00AF199B"/>
    <w:rsid w:val="00B24F34"/>
    <w:rsid w:val="00B63BCC"/>
    <w:rsid w:val="00B65A3B"/>
    <w:rsid w:val="00B66EDA"/>
    <w:rsid w:val="00B775FD"/>
    <w:rsid w:val="00B92478"/>
    <w:rsid w:val="00BB270E"/>
    <w:rsid w:val="00BB6810"/>
    <w:rsid w:val="00BC016D"/>
    <w:rsid w:val="00BC6406"/>
    <w:rsid w:val="00BF14C8"/>
    <w:rsid w:val="00C41D30"/>
    <w:rsid w:val="00C533A8"/>
    <w:rsid w:val="00C96838"/>
    <w:rsid w:val="00D044F5"/>
    <w:rsid w:val="00D331A3"/>
    <w:rsid w:val="00D51118"/>
    <w:rsid w:val="00D63872"/>
    <w:rsid w:val="00D7342F"/>
    <w:rsid w:val="00D853E2"/>
    <w:rsid w:val="00DA6F67"/>
    <w:rsid w:val="00DB2799"/>
    <w:rsid w:val="00DC7490"/>
    <w:rsid w:val="00DD373C"/>
    <w:rsid w:val="00DF7C35"/>
    <w:rsid w:val="00E245EB"/>
    <w:rsid w:val="00E45C10"/>
    <w:rsid w:val="00E54990"/>
    <w:rsid w:val="00EC33F9"/>
    <w:rsid w:val="00EE71E7"/>
    <w:rsid w:val="00F016B4"/>
    <w:rsid w:val="00F04BB0"/>
    <w:rsid w:val="00F10C40"/>
    <w:rsid w:val="00F3616E"/>
    <w:rsid w:val="00F46E2F"/>
    <w:rsid w:val="00F54590"/>
    <w:rsid w:val="00FD597D"/>
    <w:rsid w:val="00FF1F5F"/>
    <w:rsid w:val="00FF40C0"/>
    <w:rsid w:val="00FF7D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0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4D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4D0C"/>
    <w:rPr>
      <w:sz w:val="18"/>
      <w:szCs w:val="18"/>
    </w:rPr>
  </w:style>
  <w:style w:type="paragraph" w:styleId="a4">
    <w:name w:val="footer"/>
    <w:basedOn w:val="a"/>
    <w:link w:val="Char0"/>
    <w:uiPriority w:val="99"/>
    <w:unhideWhenUsed/>
    <w:rsid w:val="00474D0C"/>
    <w:pPr>
      <w:tabs>
        <w:tab w:val="center" w:pos="4153"/>
        <w:tab w:val="right" w:pos="8306"/>
      </w:tabs>
      <w:snapToGrid w:val="0"/>
      <w:jc w:val="left"/>
    </w:pPr>
    <w:rPr>
      <w:sz w:val="18"/>
      <w:szCs w:val="18"/>
    </w:rPr>
  </w:style>
  <w:style w:type="character" w:customStyle="1" w:styleId="Char0">
    <w:name w:val="页脚 Char"/>
    <w:basedOn w:val="a0"/>
    <w:link w:val="a4"/>
    <w:uiPriority w:val="99"/>
    <w:rsid w:val="00474D0C"/>
    <w:rPr>
      <w:sz w:val="18"/>
      <w:szCs w:val="18"/>
    </w:rPr>
  </w:style>
  <w:style w:type="paragraph" w:styleId="a5">
    <w:name w:val="Balloon Text"/>
    <w:basedOn w:val="a"/>
    <w:link w:val="Char1"/>
    <w:uiPriority w:val="99"/>
    <w:semiHidden/>
    <w:unhideWhenUsed/>
    <w:rsid w:val="00DB2799"/>
    <w:rPr>
      <w:sz w:val="18"/>
      <w:szCs w:val="18"/>
    </w:rPr>
  </w:style>
  <w:style w:type="character" w:customStyle="1" w:styleId="Char1">
    <w:name w:val="批注框文本 Char"/>
    <w:basedOn w:val="a0"/>
    <w:link w:val="a5"/>
    <w:uiPriority w:val="99"/>
    <w:semiHidden/>
    <w:rsid w:val="00DB27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4D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4D0C"/>
    <w:rPr>
      <w:sz w:val="18"/>
      <w:szCs w:val="18"/>
    </w:rPr>
  </w:style>
  <w:style w:type="paragraph" w:styleId="a4">
    <w:name w:val="footer"/>
    <w:basedOn w:val="a"/>
    <w:link w:val="Char0"/>
    <w:uiPriority w:val="99"/>
    <w:unhideWhenUsed/>
    <w:rsid w:val="00474D0C"/>
    <w:pPr>
      <w:tabs>
        <w:tab w:val="center" w:pos="4153"/>
        <w:tab w:val="right" w:pos="8306"/>
      </w:tabs>
      <w:snapToGrid w:val="0"/>
      <w:jc w:val="left"/>
    </w:pPr>
    <w:rPr>
      <w:sz w:val="18"/>
      <w:szCs w:val="18"/>
    </w:rPr>
  </w:style>
  <w:style w:type="character" w:customStyle="1" w:styleId="Char0">
    <w:name w:val="页脚 Char"/>
    <w:basedOn w:val="a0"/>
    <w:link w:val="a4"/>
    <w:uiPriority w:val="99"/>
    <w:rsid w:val="00474D0C"/>
    <w:rPr>
      <w:sz w:val="18"/>
      <w:szCs w:val="18"/>
    </w:rPr>
  </w:style>
  <w:style w:type="paragraph" w:styleId="a5">
    <w:name w:val="Balloon Text"/>
    <w:basedOn w:val="a"/>
    <w:link w:val="Char1"/>
    <w:uiPriority w:val="99"/>
    <w:semiHidden/>
    <w:unhideWhenUsed/>
    <w:rsid w:val="00DB2799"/>
    <w:rPr>
      <w:sz w:val="18"/>
      <w:szCs w:val="18"/>
    </w:rPr>
  </w:style>
  <w:style w:type="character" w:customStyle="1" w:styleId="Char1">
    <w:name w:val="批注框文本 Char"/>
    <w:basedOn w:val="a0"/>
    <w:link w:val="a5"/>
    <w:uiPriority w:val="99"/>
    <w:semiHidden/>
    <w:rsid w:val="00DB2799"/>
    <w:rPr>
      <w:sz w:val="18"/>
      <w:szCs w:val="18"/>
    </w:rPr>
  </w:style>
</w:styles>
</file>

<file path=word/webSettings.xml><?xml version="1.0" encoding="utf-8"?>
<w:webSettings xmlns:r="http://schemas.openxmlformats.org/officeDocument/2006/relationships" xmlns:w="http://schemas.openxmlformats.org/wordprocessingml/2006/main">
  <w:divs>
    <w:div w:id="39328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张智慧</dc:creator>
  <cp:lastModifiedBy>杜韫文</cp:lastModifiedBy>
  <cp:revision>13</cp:revision>
  <cp:lastPrinted>2019-06-10T10:53:00Z</cp:lastPrinted>
  <dcterms:created xsi:type="dcterms:W3CDTF">2019-06-10T08:25:00Z</dcterms:created>
  <dcterms:modified xsi:type="dcterms:W3CDTF">2019-06-27T02:54:00Z</dcterms:modified>
</cp:coreProperties>
</file>