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612D" w14:textId="77777777" w:rsidR="00D35298" w:rsidRDefault="00D35298" w:rsidP="00D35298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020B4F9" w14:textId="77777777" w:rsidR="00D35298" w:rsidRDefault="00D35298" w:rsidP="00D35298">
      <w:pPr>
        <w:widowControl/>
        <w:jc w:val="left"/>
        <w:rPr>
          <w:rFonts w:ascii="黑体" w:eastAsia="黑体" w:hAnsi="黑体" w:cs="黑体" w:hint="eastAsia"/>
          <w:sz w:val="28"/>
          <w:szCs w:val="28"/>
        </w:rPr>
      </w:pPr>
    </w:p>
    <w:p w14:paraId="51CB5BB8" w14:textId="77777777" w:rsidR="00D35298" w:rsidRDefault="00D35298" w:rsidP="00D35298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烈属、因公牺牲军人遗属、病故军人遗属</w:t>
      </w:r>
    </w:p>
    <w:p w14:paraId="018A8295" w14:textId="77777777" w:rsidR="00D35298" w:rsidRDefault="00D35298" w:rsidP="00D35298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定期抚恤金标准表</w:t>
      </w:r>
    </w:p>
    <w:p w14:paraId="39C02E59" w14:textId="77777777" w:rsidR="00D35298" w:rsidRDefault="00D35298" w:rsidP="00D35298">
      <w:pPr>
        <w:widowControl/>
        <w:rPr>
          <w:rFonts w:ascii="宋体" w:cs="宋体" w:hint="eastAsia"/>
          <w:sz w:val="24"/>
        </w:rPr>
      </w:pPr>
    </w:p>
    <w:p w14:paraId="1CBEEA39" w14:textId="77777777" w:rsidR="00D35298" w:rsidRDefault="00D35298" w:rsidP="00D35298">
      <w:pPr>
        <w:widowControl/>
        <w:tabs>
          <w:tab w:val="left" w:pos="4089"/>
        </w:tabs>
        <w:rPr>
          <w:rFonts w:ascii="汉仪仿宋简" w:eastAsia="汉仪仿宋简" w:cs="宋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（从2021年8月1日起执行）                    </w:t>
      </w:r>
      <w:r>
        <w:rPr>
          <w:rFonts w:ascii="楷体" w:eastAsia="楷体" w:hAnsi="楷体" w:cs="楷体" w:hint="eastAsia"/>
          <w:sz w:val="28"/>
          <w:szCs w:val="28"/>
        </w:rPr>
        <w:tab/>
        <w:t xml:space="preserve">  单位：元/年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2790"/>
        <w:gridCol w:w="3605"/>
      </w:tblGrid>
      <w:tr w:rsidR="00D35298" w14:paraId="40D34992" w14:textId="77777777" w:rsidTr="00531534">
        <w:trPr>
          <w:trHeight w:val="616"/>
          <w:jc w:val="center"/>
        </w:trPr>
        <w:tc>
          <w:tcPr>
            <w:tcW w:w="2545" w:type="dxa"/>
            <w:vAlign w:val="center"/>
          </w:tcPr>
          <w:p w14:paraId="632C3C23" w14:textId="77777777" w:rsidR="00D35298" w:rsidRDefault="00D35298" w:rsidP="00531534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烈属</w:t>
            </w:r>
          </w:p>
        </w:tc>
        <w:tc>
          <w:tcPr>
            <w:tcW w:w="2790" w:type="dxa"/>
            <w:vAlign w:val="center"/>
          </w:tcPr>
          <w:p w14:paraId="330BE3BB" w14:textId="77777777" w:rsidR="00D35298" w:rsidRDefault="00D35298" w:rsidP="00531534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因公牺牲军人遗属</w:t>
            </w:r>
          </w:p>
        </w:tc>
        <w:tc>
          <w:tcPr>
            <w:tcW w:w="3605" w:type="dxa"/>
            <w:vAlign w:val="center"/>
          </w:tcPr>
          <w:p w14:paraId="6A2C4EAE" w14:textId="77777777" w:rsidR="00D35298" w:rsidRDefault="00D35298" w:rsidP="00531534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病故军人遗属</w:t>
            </w:r>
          </w:p>
        </w:tc>
      </w:tr>
      <w:tr w:rsidR="00D35298" w14:paraId="6D91787C" w14:textId="77777777" w:rsidTr="00531534">
        <w:trPr>
          <w:trHeight w:val="666"/>
          <w:jc w:val="center"/>
        </w:trPr>
        <w:tc>
          <w:tcPr>
            <w:tcW w:w="2545" w:type="dxa"/>
            <w:vAlign w:val="center"/>
          </w:tcPr>
          <w:p w14:paraId="04BA3026" w14:textId="77777777" w:rsidR="00D35298" w:rsidRDefault="00D35298" w:rsidP="00531534">
            <w:pPr>
              <w:widowControl/>
              <w:jc w:val="center"/>
              <w:rPr>
                <w:rFonts w:ascii="Times New Roman" w:eastAsia="汉仪仿宋简" w:hAnsi="Times New Roman"/>
                <w:sz w:val="28"/>
                <w:szCs w:val="28"/>
              </w:rPr>
            </w:pPr>
            <w:r>
              <w:rPr>
                <w:rFonts w:ascii="Times New Roman" w:eastAsia="汉仪仿宋简" w:hAnsi="Times New Roman"/>
                <w:sz w:val="28"/>
                <w:szCs w:val="28"/>
              </w:rPr>
              <w:t>33860</w:t>
            </w:r>
          </w:p>
        </w:tc>
        <w:tc>
          <w:tcPr>
            <w:tcW w:w="2790" w:type="dxa"/>
            <w:vAlign w:val="center"/>
          </w:tcPr>
          <w:p w14:paraId="75D5C791" w14:textId="77777777" w:rsidR="00D35298" w:rsidRDefault="00D35298" w:rsidP="00531534">
            <w:pPr>
              <w:widowControl/>
              <w:jc w:val="center"/>
              <w:rPr>
                <w:rFonts w:ascii="Times New Roman" w:eastAsia="汉仪仿宋简" w:hAnsi="Times New Roman"/>
                <w:sz w:val="28"/>
                <w:szCs w:val="28"/>
              </w:rPr>
            </w:pPr>
            <w:r>
              <w:rPr>
                <w:rFonts w:ascii="Times New Roman" w:eastAsia="汉仪仿宋简" w:hAnsi="Times New Roman"/>
                <w:sz w:val="28"/>
                <w:szCs w:val="28"/>
              </w:rPr>
              <w:t>29080</w:t>
            </w:r>
          </w:p>
        </w:tc>
        <w:tc>
          <w:tcPr>
            <w:tcW w:w="3605" w:type="dxa"/>
            <w:vAlign w:val="center"/>
          </w:tcPr>
          <w:p w14:paraId="2555F47F" w14:textId="77777777" w:rsidR="00D35298" w:rsidRDefault="00D35298" w:rsidP="00531534">
            <w:pPr>
              <w:widowControl/>
              <w:jc w:val="center"/>
              <w:rPr>
                <w:rFonts w:ascii="汉仪仿宋简" w:eastAsia="汉仪仿宋简" w:cs="宋体"/>
                <w:sz w:val="28"/>
                <w:szCs w:val="28"/>
              </w:rPr>
            </w:pPr>
            <w:r>
              <w:rPr>
                <w:rFonts w:ascii="Times New Roman" w:eastAsia="汉仪仿宋简" w:hAnsi="Times New Roman"/>
                <w:sz w:val="28"/>
                <w:szCs w:val="28"/>
              </w:rPr>
              <w:t>27360</w:t>
            </w:r>
          </w:p>
        </w:tc>
      </w:tr>
    </w:tbl>
    <w:p w14:paraId="00C830C6" w14:textId="77777777" w:rsidR="00D35298" w:rsidRDefault="00D35298" w:rsidP="00D35298">
      <w:pPr>
        <w:widowControl/>
        <w:tabs>
          <w:tab w:val="left" w:pos="1188"/>
          <w:tab w:val="left" w:pos="2283"/>
          <w:tab w:val="left" w:pos="4381"/>
        </w:tabs>
        <w:ind w:left="93"/>
        <w:jc w:val="left"/>
        <w:rPr>
          <w:rFonts w:ascii="宋体" w:cs="宋体"/>
          <w:sz w:val="24"/>
        </w:rPr>
      </w:pP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</w:p>
    <w:p w14:paraId="1B03DBFF" w14:textId="77777777" w:rsidR="00D35298" w:rsidRDefault="00D35298" w:rsidP="00D35298">
      <w:pPr>
        <w:widowControl/>
        <w:ind w:left="93"/>
        <w:rPr>
          <w:rFonts w:ascii="宋体" w:cs="宋体" w:hint="eastAsia"/>
          <w:b/>
          <w:bCs/>
          <w:sz w:val="28"/>
          <w:szCs w:val="28"/>
        </w:rPr>
      </w:pPr>
    </w:p>
    <w:p w14:paraId="7E1B84B9" w14:textId="77777777" w:rsidR="00D35298" w:rsidRDefault="00D35298" w:rsidP="00D35298">
      <w:pPr>
        <w:widowControl/>
        <w:ind w:left="93"/>
        <w:rPr>
          <w:rFonts w:ascii="宋体" w:cs="宋体" w:hint="eastAsia"/>
          <w:b/>
          <w:bCs/>
          <w:sz w:val="28"/>
          <w:szCs w:val="28"/>
        </w:rPr>
      </w:pPr>
    </w:p>
    <w:p w14:paraId="00BFB6AB" w14:textId="77777777" w:rsidR="00D35298" w:rsidRDefault="00D35298" w:rsidP="00D35298">
      <w:pPr>
        <w:widowControl/>
        <w:ind w:left="93"/>
        <w:rPr>
          <w:rFonts w:ascii="宋体" w:cs="宋体" w:hint="eastAsia"/>
          <w:b/>
          <w:bCs/>
          <w:sz w:val="28"/>
          <w:szCs w:val="28"/>
        </w:rPr>
      </w:pPr>
    </w:p>
    <w:p w14:paraId="55CF66F5" w14:textId="77777777" w:rsidR="00D35298" w:rsidRDefault="00D35298" w:rsidP="00D35298">
      <w:pPr>
        <w:widowControl/>
        <w:ind w:left="93"/>
        <w:rPr>
          <w:rFonts w:ascii="宋体" w:cs="宋体" w:hint="eastAsia"/>
          <w:b/>
          <w:bCs/>
          <w:sz w:val="28"/>
          <w:szCs w:val="28"/>
        </w:rPr>
      </w:pPr>
    </w:p>
    <w:p w14:paraId="10AD9E9F" w14:textId="77777777" w:rsidR="00D35298" w:rsidRDefault="00D35298" w:rsidP="00D35298">
      <w:pPr>
        <w:widowControl/>
        <w:tabs>
          <w:tab w:val="left" w:pos="8610"/>
        </w:tabs>
        <w:ind w:left="93"/>
        <w:rPr>
          <w:rFonts w:ascii="宋体" w:cs="宋体" w:hint="eastAsia"/>
          <w:b/>
          <w:bCs/>
          <w:sz w:val="28"/>
          <w:szCs w:val="28"/>
        </w:rPr>
      </w:pPr>
    </w:p>
    <w:p w14:paraId="07F4C131" w14:textId="77777777" w:rsidR="00E4668A" w:rsidRDefault="00E4668A"/>
    <w:sectPr w:rsidR="00E4668A" w:rsidSect="00D3529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仿宋"/>
    <w:charset w:val="86"/>
    <w:family w:val="auto"/>
    <w:pitch w:val="default"/>
    <w:sig w:usb0="00000001" w:usb1="080E0800" w:usb2="0000000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73"/>
    <w:rsid w:val="007B784F"/>
    <w:rsid w:val="00CA3773"/>
    <w:rsid w:val="00D35298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D829"/>
  <w15:chartTrackingRefBased/>
  <w15:docId w15:val="{D23BF2A2-CA0C-4BDE-86D4-0B115BC4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2021-06-25T07:33:00Z</dcterms:created>
  <dcterms:modified xsi:type="dcterms:W3CDTF">2021-06-25T07:34:00Z</dcterms:modified>
</cp:coreProperties>
</file>