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38" w:rsidRPr="00B014A7" w:rsidRDefault="00B014A7">
      <w:pPr>
        <w:rPr>
          <w:rFonts w:ascii="黑体" w:eastAsia="黑体" w:hAnsi="华文仿宋" w:hint="eastAsia"/>
          <w:sz w:val="32"/>
          <w:szCs w:val="32"/>
        </w:rPr>
      </w:pPr>
      <w:r w:rsidRPr="00B014A7">
        <w:rPr>
          <w:rFonts w:ascii="黑体" w:eastAsia="黑体" w:hAnsi="华文仿宋" w:hint="eastAsia"/>
          <w:sz w:val="32"/>
          <w:szCs w:val="32"/>
        </w:rPr>
        <w:t>附件</w:t>
      </w:r>
    </w:p>
    <w:p w:rsidR="00ED1180" w:rsidRDefault="00ED1180">
      <w:pPr>
        <w:rPr>
          <w:rFonts w:ascii="华文仿宋" w:eastAsia="华文仿宋" w:hAnsi="华文仿宋" w:hint="eastAsia"/>
          <w:sz w:val="32"/>
          <w:szCs w:val="32"/>
        </w:rPr>
      </w:pPr>
    </w:p>
    <w:p w:rsidR="003A5546" w:rsidRDefault="003A5546">
      <w:pPr>
        <w:rPr>
          <w:rFonts w:ascii="华文仿宋" w:eastAsia="华文仿宋" w:hAnsi="华文仿宋" w:hint="eastAsia"/>
          <w:sz w:val="32"/>
          <w:szCs w:val="32"/>
        </w:rPr>
      </w:pPr>
    </w:p>
    <w:p w:rsidR="00C25C12" w:rsidRDefault="00C25C12">
      <w:pPr>
        <w:rPr>
          <w:rFonts w:ascii="华文仿宋" w:eastAsia="华文仿宋" w:hAnsi="华文仿宋" w:hint="eastAsia"/>
          <w:sz w:val="32"/>
          <w:szCs w:val="32"/>
        </w:rPr>
      </w:pPr>
    </w:p>
    <w:p w:rsidR="00ED1180" w:rsidRPr="00ED1180" w:rsidRDefault="00ED1180">
      <w:pPr>
        <w:rPr>
          <w:rFonts w:ascii="华文仿宋" w:eastAsia="华文仿宋" w:hAnsi="华文仿宋" w:hint="eastAsia"/>
          <w:sz w:val="32"/>
          <w:szCs w:val="32"/>
        </w:rPr>
      </w:pPr>
    </w:p>
    <w:p w:rsidR="001F61D0" w:rsidRDefault="00ED1180" w:rsidP="00ED1180">
      <w:pPr>
        <w:jc w:val="center"/>
        <w:rPr>
          <w:rFonts w:ascii="黑体" w:eastAsia="黑体" w:hAnsi="黑体" w:hint="eastAsia"/>
          <w:b/>
          <w:sz w:val="36"/>
          <w:szCs w:val="36"/>
        </w:rPr>
      </w:pPr>
      <w:r w:rsidRPr="00FB53BB">
        <w:rPr>
          <w:rFonts w:ascii="黑体" w:eastAsia="黑体" w:hAnsi="黑体" w:hint="eastAsia"/>
          <w:b/>
          <w:sz w:val="36"/>
          <w:szCs w:val="36"/>
        </w:rPr>
        <w:t>矿产资源</w:t>
      </w:r>
      <w:proofErr w:type="gramStart"/>
      <w:r w:rsidRPr="00FB53BB">
        <w:rPr>
          <w:rFonts w:ascii="黑体" w:eastAsia="黑体" w:hAnsi="黑体" w:hint="eastAsia"/>
          <w:b/>
          <w:sz w:val="36"/>
          <w:szCs w:val="36"/>
        </w:rPr>
        <w:t>权益金</w:t>
      </w:r>
      <w:proofErr w:type="gramEnd"/>
      <w:r w:rsidRPr="00FB53BB">
        <w:rPr>
          <w:rFonts w:ascii="黑体" w:eastAsia="黑体" w:hAnsi="黑体" w:hint="eastAsia"/>
          <w:b/>
          <w:sz w:val="36"/>
          <w:szCs w:val="36"/>
        </w:rPr>
        <w:t>制度改革方案</w:t>
      </w:r>
    </w:p>
    <w:p w:rsidR="00ED1180" w:rsidRPr="00FB53BB" w:rsidRDefault="00683786" w:rsidP="00ED1180">
      <w:pPr>
        <w:jc w:val="center"/>
        <w:rPr>
          <w:rFonts w:ascii="黑体" w:eastAsia="黑体" w:hAnsi="黑体" w:hint="eastAsia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（</w:t>
      </w:r>
      <w:r w:rsidR="003A5546">
        <w:rPr>
          <w:rFonts w:ascii="黑体" w:eastAsia="黑体" w:hAnsi="黑体" w:hint="eastAsia"/>
          <w:b/>
          <w:sz w:val="36"/>
          <w:szCs w:val="36"/>
        </w:rPr>
        <w:t>征求意见稿</w:t>
      </w:r>
      <w:r>
        <w:rPr>
          <w:rFonts w:ascii="黑体" w:eastAsia="黑体" w:hAnsi="黑体" w:hint="eastAsia"/>
          <w:b/>
          <w:sz w:val="36"/>
          <w:szCs w:val="36"/>
        </w:rPr>
        <w:t>）</w:t>
      </w:r>
    </w:p>
    <w:p w:rsidR="00ED1180" w:rsidRPr="00ED1180" w:rsidRDefault="00ED1180">
      <w:pPr>
        <w:rPr>
          <w:rFonts w:ascii="华文仿宋" w:eastAsia="华文仿宋" w:hAnsi="华文仿宋" w:hint="eastAsia"/>
          <w:sz w:val="32"/>
          <w:szCs w:val="32"/>
        </w:rPr>
      </w:pPr>
    </w:p>
    <w:p w:rsidR="00630B24" w:rsidRPr="00FB53BB" w:rsidRDefault="00DB75DC" w:rsidP="00FD3D58">
      <w:pPr>
        <w:spacing w:line="360" w:lineRule="auto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我国现行的矿产资源税费政策体系对于维护国家权益、调节资源收益、筹集财政收入等发挥了重要作用，但也存在定位不准</w:t>
      </w:r>
      <w:r w:rsidR="00FE2917">
        <w:rPr>
          <w:rFonts w:ascii="华文仿宋" w:eastAsia="华文仿宋" w:hAnsi="华文仿宋" w:hint="eastAsia"/>
          <w:sz w:val="32"/>
          <w:szCs w:val="32"/>
        </w:rPr>
        <w:t>确</w:t>
      </w:r>
      <w:r>
        <w:rPr>
          <w:rFonts w:ascii="华文仿宋" w:eastAsia="华文仿宋" w:hAnsi="华文仿宋" w:hint="eastAsia"/>
          <w:sz w:val="32"/>
          <w:szCs w:val="32"/>
        </w:rPr>
        <w:t>、功能不清晰，矿产资源廉价取得，矿山企业治理责任不落实等</w:t>
      </w:r>
      <w:r w:rsidR="00FE2917">
        <w:rPr>
          <w:rFonts w:ascii="华文仿宋" w:eastAsia="华文仿宋" w:hAnsi="华文仿宋" w:hint="eastAsia"/>
          <w:sz w:val="32"/>
          <w:szCs w:val="32"/>
        </w:rPr>
        <w:t>问题。</w:t>
      </w:r>
      <w:r w:rsidR="00AF186C" w:rsidRPr="00FB53BB">
        <w:rPr>
          <w:rFonts w:ascii="华文仿宋" w:eastAsia="华文仿宋" w:hAnsi="华文仿宋" w:hint="eastAsia"/>
          <w:sz w:val="32"/>
          <w:szCs w:val="32"/>
        </w:rPr>
        <w:t>按照《生态文明体制改革总体方案》</w:t>
      </w:r>
      <w:r w:rsidR="00146FD2" w:rsidRPr="00FB53BB">
        <w:rPr>
          <w:rFonts w:ascii="华文仿宋" w:eastAsia="华文仿宋" w:hAnsi="华文仿宋" w:hint="eastAsia"/>
          <w:sz w:val="32"/>
          <w:szCs w:val="32"/>
        </w:rPr>
        <w:t>、《关于落实中央财经领导小组第六次会议主要任务分工方案》要求，财政部、国土资源部会同有关部门</w:t>
      </w:r>
      <w:r w:rsidR="00FE2917">
        <w:rPr>
          <w:rFonts w:ascii="华文仿宋" w:eastAsia="华文仿宋" w:hAnsi="华文仿宋" w:hint="eastAsia"/>
          <w:sz w:val="32"/>
          <w:szCs w:val="32"/>
        </w:rPr>
        <w:t>以问题导向，</w:t>
      </w:r>
      <w:r w:rsidR="00630B24" w:rsidRPr="00FB53BB">
        <w:rPr>
          <w:rFonts w:ascii="华文仿宋" w:eastAsia="华文仿宋" w:hAnsi="华文仿宋" w:hint="eastAsia"/>
          <w:sz w:val="32"/>
          <w:szCs w:val="32"/>
        </w:rPr>
        <w:t>研究提出矿产资源</w:t>
      </w:r>
      <w:proofErr w:type="gramStart"/>
      <w:r w:rsidR="00630B24" w:rsidRPr="00FB53BB">
        <w:rPr>
          <w:rFonts w:ascii="华文仿宋" w:eastAsia="华文仿宋" w:hAnsi="华文仿宋" w:hint="eastAsia"/>
          <w:sz w:val="32"/>
          <w:szCs w:val="32"/>
        </w:rPr>
        <w:t>权益金</w:t>
      </w:r>
      <w:proofErr w:type="gramEnd"/>
      <w:r w:rsidR="00630B24" w:rsidRPr="00FB53BB">
        <w:rPr>
          <w:rFonts w:ascii="华文仿宋" w:eastAsia="华文仿宋" w:hAnsi="华文仿宋" w:hint="eastAsia"/>
          <w:sz w:val="32"/>
          <w:szCs w:val="32"/>
        </w:rPr>
        <w:t>制度改革方案，具体如下：</w:t>
      </w:r>
    </w:p>
    <w:p w:rsidR="00FD3D58" w:rsidRPr="00AF186C" w:rsidRDefault="00C079EE" w:rsidP="00AF186C">
      <w:pPr>
        <w:spacing w:line="360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AF186C">
        <w:rPr>
          <w:rFonts w:ascii="黑体" w:eastAsia="黑体" w:hAnsi="黑体" w:hint="eastAsia"/>
          <w:sz w:val="32"/>
          <w:szCs w:val="32"/>
        </w:rPr>
        <w:t>一、</w:t>
      </w:r>
      <w:r w:rsidR="00FE2917">
        <w:rPr>
          <w:rFonts w:ascii="黑体" w:eastAsia="黑体" w:hAnsi="黑体" w:hint="eastAsia"/>
          <w:sz w:val="32"/>
          <w:szCs w:val="32"/>
        </w:rPr>
        <w:t>总体要求</w:t>
      </w:r>
    </w:p>
    <w:p w:rsidR="00A87791" w:rsidRDefault="00FE2917" w:rsidP="00FD3D58">
      <w:pPr>
        <w:spacing w:line="360" w:lineRule="auto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（一）指导思想</w:t>
      </w:r>
      <w:r w:rsidR="00FD0E6B">
        <w:rPr>
          <w:rFonts w:ascii="华文仿宋" w:eastAsia="华文仿宋" w:hAnsi="华文仿宋" w:hint="eastAsia"/>
          <w:sz w:val="32"/>
          <w:szCs w:val="32"/>
        </w:rPr>
        <w:t>及目标</w:t>
      </w:r>
      <w:r>
        <w:rPr>
          <w:rFonts w:ascii="华文仿宋" w:eastAsia="华文仿宋" w:hAnsi="华文仿宋" w:hint="eastAsia"/>
          <w:sz w:val="32"/>
          <w:szCs w:val="32"/>
        </w:rPr>
        <w:t>。全面贯彻</w:t>
      </w:r>
      <w:r w:rsidRPr="00FE2917">
        <w:rPr>
          <w:rFonts w:ascii="华文仿宋" w:eastAsia="华文仿宋" w:hAnsi="华文仿宋" w:hint="eastAsia"/>
          <w:sz w:val="32"/>
          <w:szCs w:val="32"/>
        </w:rPr>
        <w:t>党的十八大、十八届三中、四中、五中全会精神，</w:t>
      </w:r>
      <w:r>
        <w:rPr>
          <w:rFonts w:ascii="华文仿宋" w:eastAsia="华文仿宋" w:hAnsi="华文仿宋" w:hint="eastAsia"/>
          <w:sz w:val="32"/>
          <w:szCs w:val="32"/>
        </w:rPr>
        <w:t>深入贯彻习近平总书记系列重要讲话精神，</w:t>
      </w:r>
      <w:r w:rsidRPr="00FE2917">
        <w:rPr>
          <w:rFonts w:ascii="华文仿宋" w:eastAsia="华文仿宋" w:hAnsi="华文仿宋" w:hint="eastAsia"/>
          <w:sz w:val="32"/>
          <w:szCs w:val="32"/>
        </w:rPr>
        <w:t>按照《生态文明体制改革总体方案》要求，以维护和实现国家矿产资源及生态环境的基本权益为核心，</w:t>
      </w:r>
      <w:r w:rsidR="00FD0E6B">
        <w:rPr>
          <w:rFonts w:ascii="华文仿宋" w:eastAsia="华文仿宋" w:hAnsi="华文仿宋" w:hint="eastAsia"/>
          <w:sz w:val="32"/>
          <w:szCs w:val="32"/>
        </w:rPr>
        <w:t>以</w:t>
      </w:r>
      <w:r>
        <w:rPr>
          <w:rFonts w:ascii="华文仿宋" w:eastAsia="华文仿宋" w:hAnsi="华文仿宋" w:hint="eastAsia"/>
          <w:sz w:val="32"/>
          <w:szCs w:val="32"/>
        </w:rPr>
        <w:t>建立公平的矿业市场竞争环境</w:t>
      </w:r>
      <w:r w:rsidR="00FD0E6B">
        <w:rPr>
          <w:rFonts w:ascii="华文仿宋" w:eastAsia="华文仿宋" w:hAnsi="华文仿宋" w:hint="eastAsia"/>
          <w:sz w:val="32"/>
          <w:szCs w:val="32"/>
        </w:rPr>
        <w:t>为目的</w:t>
      </w:r>
      <w:r>
        <w:rPr>
          <w:rFonts w:ascii="华文仿宋" w:eastAsia="华文仿宋" w:hAnsi="华文仿宋" w:hint="eastAsia"/>
          <w:sz w:val="32"/>
          <w:szCs w:val="32"/>
        </w:rPr>
        <w:t>，</w:t>
      </w:r>
      <w:r w:rsidRPr="00FE2917">
        <w:rPr>
          <w:rFonts w:ascii="华文仿宋" w:eastAsia="华文仿宋" w:hAnsi="华文仿宋" w:hint="eastAsia"/>
          <w:sz w:val="32"/>
          <w:szCs w:val="32"/>
        </w:rPr>
        <w:t>建立</w:t>
      </w:r>
      <w:r w:rsidR="00FD0E6B">
        <w:rPr>
          <w:rFonts w:ascii="华文仿宋" w:eastAsia="华文仿宋" w:hAnsi="华文仿宋" w:hint="eastAsia"/>
          <w:sz w:val="32"/>
          <w:szCs w:val="32"/>
        </w:rPr>
        <w:t>符合我国特点的</w:t>
      </w:r>
      <w:r w:rsidRPr="00FE2917">
        <w:rPr>
          <w:rFonts w:ascii="华文仿宋" w:eastAsia="华文仿宋" w:hAnsi="华文仿宋" w:hint="eastAsia"/>
          <w:sz w:val="32"/>
          <w:szCs w:val="32"/>
        </w:rPr>
        <w:t>新型矿产资源</w:t>
      </w:r>
      <w:proofErr w:type="gramStart"/>
      <w:r w:rsidRPr="00FE2917">
        <w:rPr>
          <w:rFonts w:ascii="华文仿宋" w:eastAsia="华文仿宋" w:hAnsi="华文仿宋" w:hint="eastAsia"/>
          <w:sz w:val="32"/>
          <w:szCs w:val="32"/>
        </w:rPr>
        <w:t>权益金</w:t>
      </w:r>
      <w:proofErr w:type="gramEnd"/>
      <w:r w:rsidRPr="00FE2917">
        <w:rPr>
          <w:rFonts w:ascii="华文仿宋" w:eastAsia="华文仿宋" w:hAnsi="华文仿宋" w:hint="eastAsia"/>
          <w:sz w:val="32"/>
          <w:szCs w:val="32"/>
        </w:rPr>
        <w:t>制度。</w:t>
      </w:r>
    </w:p>
    <w:p w:rsidR="00DF736B" w:rsidRPr="00FB53BB" w:rsidRDefault="00FD0E6B" w:rsidP="00DF736B">
      <w:pPr>
        <w:spacing w:line="360" w:lineRule="auto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lastRenderedPageBreak/>
        <w:t>（二）基本原则。</w:t>
      </w:r>
      <w:r w:rsidRPr="00FD0E6B">
        <w:rPr>
          <w:rFonts w:ascii="华文仿宋" w:eastAsia="华文仿宋" w:hAnsi="华文仿宋" w:hint="eastAsia"/>
          <w:sz w:val="32"/>
          <w:szCs w:val="32"/>
        </w:rPr>
        <w:t>一是</w:t>
      </w:r>
      <w:r w:rsidR="00E330F9">
        <w:rPr>
          <w:rFonts w:ascii="华文仿宋" w:eastAsia="华文仿宋" w:hAnsi="华文仿宋" w:hint="eastAsia"/>
          <w:sz w:val="32"/>
          <w:szCs w:val="32"/>
        </w:rPr>
        <w:t>进一步理顺</w:t>
      </w:r>
      <w:r w:rsidR="00D55B1E">
        <w:rPr>
          <w:rFonts w:ascii="华文仿宋" w:eastAsia="华文仿宋" w:hAnsi="华文仿宋" w:hint="eastAsia"/>
          <w:sz w:val="32"/>
          <w:szCs w:val="32"/>
        </w:rPr>
        <w:t>矿产</w:t>
      </w:r>
      <w:r w:rsidR="00E330F9">
        <w:rPr>
          <w:rFonts w:ascii="华文仿宋" w:eastAsia="华文仿宋" w:hAnsi="华文仿宋" w:hint="eastAsia"/>
          <w:sz w:val="32"/>
          <w:szCs w:val="32"/>
        </w:rPr>
        <w:t>资源税费体系，</w:t>
      </w:r>
      <w:r>
        <w:rPr>
          <w:rFonts w:ascii="华文仿宋" w:eastAsia="华文仿宋" w:hAnsi="华文仿宋" w:hint="eastAsia"/>
          <w:sz w:val="32"/>
          <w:szCs w:val="32"/>
        </w:rPr>
        <w:t>公平市场竞争环境，</w:t>
      </w:r>
      <w:r w:rsidR="00E330F9">
        <w:rPr>
          <w:rFonts w:ascii="华文仿宋" w:eastAsia="华文仿宋" w:hAnsi="华文仿宋" w:hint="eastAsia"/>
          <w:sz w:val="32"/>
          <w:szCs w:val="32"/>
        </w:rPr>
        <w:t>合理调节矿产资源收入，维护国家权益的完整性；</w:t>
      </w:r>
      <w:r>
        <w:rPr>
          <w:rFonts w:ascii="华文仿宋" w:eastAsia="华文仿宋" w:hAnsi="华文仿宋" w:hint="eastAsia"/>
          <w:sz w:val="32"/>
          <w:szCs w:val="32"/>
        </w:rPr>
        <w:t>二是</w:t>
      </w:r>
      <w:r w:rsidR="00E330F9">
        <w:rPr>
          <w:rFonts w:ascii="华文仿宋" w:eastAsia="华文仿宋" w:hAnsi="华文仿宋" w:hint="eastAsia"/>
          <w:sz w:val="32"/>
          <w:szCs w:val="32"/>
        </w:rPr>
        <w:t>落实矿山企业环境治理恢复责任，促进资源集约节约利用，加快矿山环境治理与生态修复；</w:t>
      </w:r>
      <w:r>
        <w:rPr>
          <w:rFonts w:ascii="华文仿宋" w:eastAsia="华文仿宋" w:hAnsi="华文仿宋" w:hint="eastAsia"/>
          <w:sz w:val="32"/>
          <w:szCs w:val="32"/>
        </w:rPr>
        <w:t>三是不增加企业负担；四是合理调整中央财政与地方财政利益关系，提高中央财政分享比例，弱化地方政府与资源开发的直接利益关系，减少私挖乱采、贱卖资源的行为</w:t>
      </w:r>
      <w:r w:rsidR="00DF736B" w:rsidRPr="00FB53BB">
        <w:rPr>
          <w:rFonts w:ascii="华文仿宋" w:eastAsia="华文仿宋" w:hAnsi="华文仿宋" w:hint="eastAsia"/>
          <w:sz w:val="32"/>
          <w:szCs w:val="32"/>
        </w:rPr>
        <w:t>。</w:t>
      </w:r>
    </w:p>
    <w:p w:rsidR="00BC25E8" w:rsidRDefault="007B1A40" w:rsidP="00AF186C">
      <w:pPr>
        <w:spacing w:line="360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BC25E8" w:rsidRPr="00AF186C">
        <w:rPr>
          <w:rFonts w:ascii="黑体" w:eastAsia="黑体" w:hAnsi="黑体" w:hint="eastAsia"/>
          <w:sz w:val="32"/>
          <w:szCs w:val="32"/>
        </w:rPr>
        <w:t>、</w:t>
      </w:r>
      <w:r w:rsidR="00C249A4">
        <w:rPr>
          <w:rFonts w:ascii="黑体" w:eastAsia="黑体" w:hAnsi="黑体" w:hint="eastAsia"/>
          <w:sz w:val="32"/>
          <w:szCs w:val="32"/>
        </w:rPr>
        <w:t>矿产资源</w:t>
      </w:r>
      <w:proofErr w:type="gramStart"/>
      <w:r w:rsidR="00C249A4">
        <w:rPr>
          <w:rFonts w:ascii="黑体" w:eastAsia="黑体" w:hAnsi="黑体" w:hint="eastAsia"/>
          <w:sz w:val="32"/>
          <w:szCs w:val="32"/>
        </w:rPr>
        <w:t>权益金</w:t>
      </w:r>
      <w:proofErr w:type="gramEnd"/>
      <w:r w:rsidR="00C249A4">
        <w:rPr>
          <w:rFonts w:ascii="黑体" w:eastAsia="黑体" w:hAnsi="黑体" w:hint="eastAsia"/>
          <w:sz w:val="32"/>
          <w:szCs w:val="32"/>
        </w:rPr>
        <w:t>制度框架</w:t>
      </w:r>
      <w:r w:rsidR="00E330F9">
        <w:rPr>
          <w:rFonts w:ascii="黑体" w:eastAsia="黑体" w:hAnsi="黑体" w:hint="eastAsia"/>
          <w:sz w:val="32"/>
          <w:szCs w:val="32"/>
        </w:rPr>
        <w:t>及主要内容</w:t>
      </w:r>
    </w:p>
    <w:p w:rsidR="0038421B" w:rsidRPr="00BA5088" w:rsidRDefault="00E330F9" w:rsidP="00E330F9">
      <w:pPr>
        <w:spacing w:line="360" w:lineRule="auto"/>
        <w:ind w:firstLineChars="200" w:firstLine="641"/>
        <w:rPr>
          <w:rFonts w:ascii="华文仿宋" w:eastAsia="华文仿宋" w:hAnsi="华文仿宋" w:hint="eastAsia"/>
          <w:b/>
          <w:sz w:val="32"/>
          <w:szCs w:val="32"/>
        </w:rPr>
      </w:pPr>
      <w:r w:rsidRPr="00E330F9">
        <w:rPr>
          <w:rFonts w:ascii="华文仿宋" w:eastAsia="华文仿宋" w:hAnsi="华文仿宋" w:hint="eastAsia"/>
          <w:b/>
          <w:sz w:val="32"/>
          <w:szCs w:val="32"/>
        </w:rPr>
        <w:t>制度框架</w:t>
      </w:r>
      <w:r>
        <w:rPr>
          <w:rFonts w:ascii="华文仿宋" w:eastAsia="华文仿宋" w:hAnsi="华文仿宋" w:hint="eastAsia"/>
          <w:b/>
          <w:sz w:val="32"/>
          <w:szCs w:val="32"/>
        </w:rPr>
        <w:t>：</w:t>
      </w:r>
      <w:r w:rsidR="007E5495" w:rsidRPr="00BA5088">
        <w:rPr>
          <w:rFonts w:ascii="华文仿宋" w:eastAsia="华文仿宋" w:hAnsi="华文仿宋" w:hint="eastAsia"/>
          <w:b/>
          <w:sz w:val="32"/>
          <w:szCs w:val="32"/>
        </w:rPr>
        <w:t>在矿业权出让环节，</w:t>
      </w:r>
      <w:r w:rsidR="007E5495">
        <w:rPr>
          <w:rFonts w:ascii="华文仿宋" w:eastAsia="华文仿宋" w:hAnsi="华文仿宋" w:hint="eastAsia"/>
          <w:b/>
          <w:sz w:val="32"/>
          <w:szCs w:val="32"/>
        </w:rPr>
        <w:t>完善矿业权出让制度，进一步扩大矿业权竞争性出让范围，取消探矿权</w:t>
      </w:r>
      <w:r w:rsidR="002E11D6">
        <w:rPr>
          <w:rFonts w:ascii="华文仿宋" w:eastAsia="华文仿宋" w:hAnsi="华文仿宋" w:hint="eastAsia"/>
          <w:b/>
          <w:sz w:val="32"/>
          <w:szCs w:val="32"/>
        </w:rPr>
        <w:t>价款、</w:t>
      </w:r>
      <w:r w:rsidR="007E5495">
        <w:rPr>
          <w:rFonts w:ascii="华文仿宋" w:eastAsia="华文仿宋" w:hAnsi="华文仿宋" w:hint="eastAsia"/>
          <w:b/>
          <w:sz w:val="32"/>
          <w:szCs w:val="32"/>
        </w:rPr>
        <w:t>采矿权价款，征收矿</w:t>
      </w:r>
      <w:r w:rsidR="00374333">
        <w:rPr>
          <w:rFonts w:ascii="华文仿宋" w:eastAsia="华文仿宋" w:hAnsi="华文仿宋" w:hint="eastAsia"/>
          <w:b/>
          <w:sz w:val="32"/>
          <w:szCs w:val="32"/>
        </w:rPr>
        <w:t>业权</w:t>
      </w:r>
      <w:r w:rsidR="008A23FC">
        <w:rPr>
          <w:rFonts w:ascii="华文仿宋" w:eastAsia="华文仿宋" w:hAnsi="华文仿宋" w:hint="eastAsia"/>
          <w:b/>
          <w:sz w:val="32"/>
          <w:szCs w:val="32"/>
        </w:rPr>
        <w:t>出让收益</w:t>
      </w:r>
      <w:r w:rsidR="007E5495" w:rsidRPr="00BA5088">
        <w:rPr>
          <w:rFonts w:ascii="华文仿宋" w:eastAsia="华文仿宋" w:hAnsi="华文仿宋" w:hint="eastAsia"/>
          <w:b/>
          <w:sz w:val="32"/>
          <w:szCs w:val="32"/>
        </w:rPr>
        <w:t>；</w:t>
      </w:r>
      <w:r w:rsidR="007E5495">
        <w:rPr>
          <w:rFonts w:ascii="华文仿宋" w:eastAsia="华文仿宋" w:hAnsi="华文仿宋" w:hint="eastAsia"/>
          <w:b/>
          <w:sz w:val="32"/>
          <w:szCs w:val="32"/>
        </w:rPr>
        <w:t>在矿业权占有环节，将</w:t>
      </w:r>
      <w:r w:rsidR="00506668">
        <w:rPr>
          <w:rFonts w:ascii="华文仿宋" w:eastAsia="华文仿宋" w:hAnsi="华文仿宋" w:hint="eastAsia"/>
          <w:b/>
          <w:sz w:val="32"/>
          <w:szCs w:val="32"/>
        </w:rPr>
        <w:t>探矿权</w:t>
      </w:r>
      <w:r w:rsidR="002E11D6">
        <w:rPr>
          <w:rFonts w:ascii="华文仿宋" w:eastAsia="华文仿宋" w:hAnsi="华文仿宋" w:hint="eastAsia"/>
          <w:b/>
          <w:sz w:val="32"/>
          <w:szCs w:val="32"/>
        </w:rPr>
        <w:t>使用费、</w:t>
      </w:r>
      <w:r w:rsidR="00506668">
        <w:rPr>
          <w:rFonts w:ascii="华文仿宋" w:eastAsia="华文仿宋" w:hAnsi="华文仿宋" w:hint="eastAsia"/>
          <w:b/>
          <w:sz w:val="32"/>
          <w:szCs w:val="32"/>
        </w:rPr>
        <w:t>采矿权使用费</w:t>
      </w:r>
      <w:r w:rsidR="007E5495">
        <w:rPr>
          <w:rFonts w:ascii="华文仿宋" w:eastAsia="华文仿宋" w:hAnsi="华文仿宋" w:hint="eastAsia"/>
          <w:b/>
          <w:sz w:val="32"/>
          <w:szCs w:val="32"/>
        </w:rPr>
        <w:t>调整为</w:t>
      </w:r>
      <w:proofErr w:type="gramStart"/>
      <w:r w:rsidR="007E5495">
        <w:rPr>
          <w:rFonts w:ascii="华文仿宋" w:eastAsia="华文仿宋" w:hAnsi="华文仿宋" w:hint="eastAsia"/>
          <w:b/>
          <w:sz w:val="32"/>
          <w:szCs w:val="32"/>
        </w:rPr>
        <w:t>矿业权占用费</w:t>
      </w:r>
      <w:proofErr w:type="gramEnd"/>
      <w:r w:rsidR="00506668">
        <w:rPr>
          <w:rFonts w:ascii="华文仿宋" w:eastAsia="华文仿宋" w:hAnsi="华文仿宋" w:hint="eastAsia"/>
          <w:b/>
          <w:sz w:val="32"/>
          <w:szCs w:val="32"/>
        </w:rPr>
        <w:t>，</w:t>
      </w:r>
      <w:r w:rsidR="002B61A3">
        <w:rPr>
          <w:rFonts w:ascii="华文仿宋" w:eastAsia="华文仿宋" w:hAnsi="华文仿宋" w:hint="eastAsia"/>
          <w:b/>
          <w:sz w:val="32"/>
          <w:szCs w:val="32"/>
        </w:rPr>
        <w:t>占有矿业</w:t>
      </w:r>
      <w:proofErr w:type="gramStart"/>
      <w:r w:rsidR="002B61A3">
        <w:rPr>
          <w:rFonts w:ascii="华文仿宋" w:eastAsia="华文仿宋" w:hAnsi="华文仿宋" w:hint="eastAsia"/>
          <w:b/>
          <w:sz w:val="32"/>
          <w:szCs w:val="32"/>
        </w:rPr>
        <w:t>权</w:t>
      </w:r>
      <w:r w:rsidR="00C249A4" w:rsidRPr="00BA5088">
        <w:rPr>
          <w:rFonts w:ascii="华文仿宋" w:eastAsia="华文仿宋" w:hAnsi="华文仿宋" w:hint="eastAsia"/>
          <w:b/>
          <w:sz w:val="32"/>
          <w:szCs w:val="32"/>
        </w:rPr>
        <w:t>从事</w:t>
      </w:r>
      <w:proofErr w:type="gramEnd"/>
      <w:r w:rsidR="00C249A4" w:rsidRPr="00BA5088">
        <w:rPr>
          <w:rFonts w:ascii="华文仿宋" w:eastAsia="华文仿宋" w:hAnsi="华文仿宋" w:hint="eastAsia"/>
          <w:b/>
          <w:sz w:val="32"/>
          <w:szCs w:val="32"/>
        </w:rPr>
        <w:t>矿产资源勘</w:t>
      </w:r>
      <w:r w:rsidR="0041544E">
        <w:rPr>
          <w:rFonts w:ascii="华文仿宋" w:eastAsia="华文仿宋" w:hAnsi="华文仿宋" w:hint="eastAsia"/>
          <w:b/>
          <w:sz w:val="32"/>
          <w:szCs w:val="32"/>
        </w:rPr>
        <w:t>查</w:t>
      </w:r>
      <w:r w:rsidR="00C249A4" w:rsidRPr="00BA5088">
        <w:rPr>
          <w:rFonts w:ascii="华文仿宋" w:eastAsia="华文仿宋" w:hAnsi="华文仿宋" w:hint="eastAsia"/>
          <w:b/>
          <w:sz w:val="32"/>
          <w:szCs w:val="32"/>
        </w:rPr>
        <w:t>开</w:t>
      </w:r>
      <w:r w:rsidR="001D29CB">
        <w:rPr>
          <w:rFonts w:ascii="华文仿宋" w:eastAsia="华文仿宋" w:hAnsi="华文仿宋" w:hint="eastAsia"/>
          <w:b/>
          <w:sz w:val="32"/>
          <w:szCs w:val="32"/>
        </w:rPr>
        <w:t>采</w:t>
      </w:r>
      <w:r w:rsidR="00C249A4" w:rsidRPr="00BA5088">
        <w:rPr>
          <w:rFonts w:ascii="华文仿宋" w:eastAsia="华文仿宋" w:hAnsi="华文仿宋" w:hint="eastAsia"/>
          <w:b/>
          <w:sz w:val="32"/>
          <w:szCs w:val="32"/>
        </w:rPr>
        <w:t>者依法缴纳</w:t>
      </w:r>
      <w:proofErr w:type="gramStart"/>
      <w:r w:rsidR="007E5495">
        <w:rPr>
          <w:rFonts w:ascii="华文仿宋" w:eastAsia="华文仿宋" w:hAnsi="华文仿宋" w:hint="eastAsia"/>
          <w:b/>
          <w:sz w:val="32"/>
          <w:szCs w:val="32"/>
        </w:rPr>
        <w:t>矿业权占</w:t>
      </w:r>
      <w:r w:rsidR="002B61A3">
        <w:rPr>
          <w:rFonts w:ascii="华文仿宋" w:eastAsia="华文仿宋" w:hAnsi="华文仿宋" w:hint="eastAsia"/>
          <w:b/>
          <w:sz w:val="32"/>
          <w:szCs w:val="32"/>
        </w:rPr>
        <w:t>用费</w:t>
      </w:r>
      <w:proofErr w:type="gramEnd"/>
      <w:r w:rsidR="00C249A4" w:rsidRPr="00BA5088">
        <w:rPr>
          <w:rFonts w:ascii="华文仿宋" w:eastAsia="华文仿宋" w:hAnsi="华文仿宋" w:hint="eastAsia"/>
          <w:b/>
          <w:sz w:val="32"/>
          <w:szCs w:val="32"/>
        </w:rPr>
        <w:t>；</w:t>
      </w:r>
      <w:r w:rsidRPr="00BA5088">
        <w:rPr>
          <w:rFonts w:ascii="华文仿宋" w:eastAsia="华文仿宋" w:hAnsi="华文仿宋" w:hint="eastAsia"/>
          <w:b/>
          <w:sz w:val="32"/>
          <w:szCs w:val="32"/>
        </w:rPr>
        <w:t>在矿产开采环节，</w:t>
      </w:r>
      <w:r w:rsidR="00506668">
        <w:rPr>
          <w:rFonts w:ascii="华文仿宋" w:eastAsia="华文仿宋" w:hAnsi="华文仿宋" w:hint="eastAsia"/>
          <w:b/>
          <w:sz w:val="32"/>
          <w:szCs w:val="32"/>
        </w:rPr>
        <w:t>将矿产资源补偿费</w:t>
      </w:r>
      <w:r w:rsidR="002B61A3">
        <w:rPr>
          <w:rFonts w:ascii="华文仿宋" w:eastAsia="华文仿宋" w:hAnsi="华文仿宋" w:hint="eastAsia"/>
          <w:b/>
          <w:sz w:val="32"/>
          <w:szCs w:val="32"/>
        </w:rPr>
        <w:t>适当</w:t>
      </w:r>
      <w:r w:rsidR="00506668">
        <w:rPr>
          <w:rFonts w:ascii="华文仿宋" w:eastAsia="华文仿宋" w:hAnsi="华文仿宋" w:hint="eastAsia"/>
          <w:b/>
          <w:sz w:val="32"/>
          <w:szCs w:val="32"/>
        </w:rPr>
        <w:t>并入资源税，完</w:t>
      </w:r>
      <w:r w:rsidRPr="00BA5088">
        <w:rPr>
          <w:rFonts w:ascii="华文仿宋" w:eastAsia="华文仿宋" w:hAnsi="华文仿宋" w:hint="eastAsia"/>
          <w:b/>
          <w:sz w:val="32"/>
          <w:szCs w:val="32"/>
        </w:rPr>
        <w:t>善资源税制；在矿山环境治理恢复环节，</w:t>
      </w:r>
      <w:r w:rsidR="00CA6007">
        <w:rPr>
          <w:rFonts w:ascii="华文仿宋" w:eastAsia="华文仿宋" w:hAnsi="华文仿宋" w:hint="eastAsia"/>
          <w:b/>
          <w:sz w:val="32"/>
          <w:szCs w:val="32"/>
        </w:rPr>
        <w:t>取消矿山环境治理恢复保证金</w:t>
      </w:r>
      <w:r w:rsidR="007E5495">
        <w:rPr>
          <w:rFonts w:ascii="华文仿宋" w:eastAsia="华文仿宋" w:hAnsi="华文仿宋" w:hint="eastAsia"/>
          <w:b/>
          <w:sz w:val="32"/>
          <w:szCs w:val="32"/>
        </w:rPr>
        <w:t>，</w:t>
      </w:r>
      <w:r w:rsidR="001D29CB">
        <w:rPr>
          <w:rFonts w:ascii="华文仿宋" w:eastAsia="华文仿宋" w:hAnsi="华文仿宋" w:hint="eastAsia"/>
          <w:b/>
          <w:sz w:val="32"/>
          <w:szCs w:val="32"/>
        </w:rPr>
        <w:t>建立矿山环境</w:t>
      </w:r>
      <w:r w:rsidR="00D55B1E">
        <w:rPr>
          <w:rFonts w:ascii="华文仿宋" w:eastAsia="华文仿宋" w:hAnsi="华文仿宋" w:hint="eastAsia"/>
          <w:b/>
          <w:sz w:val="32"/>
          <w:szCs w:val="32"/>
        </w:rPr>
        <w:t>治理</w:t>
      </w:r>
      <w:r w:rsidR="001D29CB">
        <w:rPr>
          <w:rFonts w:ascii="华文仿宋" w:eastAsia="华文仿宋" w:hAnsi="华文仿宋" w:hint="eastAsia"/>
          <w:b/>
          <w:sz w:val="32"/>
          <w:szCs w:val="32"/>
        </w:rPr>
        <w:t>恢复基金，建立动态化监管机制，</w:t>
      </w:r>
      <w:r w:rsidR="00C249A4" w:rsidRPr="00BA5088">
        <w:rPr>
          <w:rFonts w:ascii="华文仿宋" w:eastAsia="华文仿宋" w:hAnsi="华文仿宋" w:hint="eastAsia"/>
          <w:b/>
          <w:sz w:val="32"/>
          <w:szCs w:val="32"/>
        </w:rPr>
        <w:t>推进</w:t>
      </w:r>
      <w:r w:rsidR="001D29CB">
        <w:rPr>
          <w:rFonts w:ascii="华文仿宋" w:eastAsia="华文仿宋" w:hAnsi="华文仿宋" w:hint="eastAsia"/>
          <w:b/>
          <w:sz w:val="32"/>
          <w:szCs w:val="32"/>
        </w:rPr>
        <w:t>环境治理</w:t>
      </w:r>
      <w:r w:rsidR="00C249A4" w:rsidRPr="00BA5088">
        <w:rPr>
          <w:rFonts w:ascii="华文仿宋" w:eastAsia="华文仿宋" w:hAnsi="华文仿宋" w:hint="eastAsia"/>
          <w:b/>
          <w:sz w:val="32"/>
          <w:szCs w:val="32"/>
        </w:rPr>
        <w:t>成本内部化，使矿山企业</w:t>
      </w:r>
      <w:r w:rsidRPr="00BA5088">
        <w:rPr>
          <w:rFonts w:ascii="华文仿宋" w:eastAsia="华文仿宋" w:hAnsi="华文仿宋" w:hint="eastAsia"/>
          <w:b/>
          <w:sz w:val="32"/>
          <w:szCs w:val="32"/>
        </w:rPr>
        <w:t>真正</w:t>
      </w:r>
      <w:r w:rsidR="00C249A4" w:rsidRPr="00BA5088">
        <w:rPr>
          <w:rFonts w:ascii="华文仿宋" w:eastAsia="华文仿宋" w:hAnsi="华文仿宋" w:hint="eastAsia"/>
          <w:b/>
          <w:sz w:val="32"/>
          <w:szCs w:val="32"/>
        </w:rPr>
        <w:t>履行矿山环境治理与生态修复责任</w:t>
      </w:r>
      <w:r w:rsidRPr="00BA5088">
        <w:rPr>
          <w:rFonts w:ascii="华文仿宋" w:eastAsia="华文仿宋" w:hAnsi="华文仿宋" w:hint="eastAsia"/>
          <w:b/>
          <w:sz w:val="32"/>
          <w:szCs w:val="32"/>
        </w:rPr>
        <w:t>。</w:t>
      </w:r>
    </w:p>
    <w:p w:rsidR="00E330F9" w:rsidRPr="006C4E04" w:rsidRDefault="00E330F9" w:rsidP="006C4E04">
      <w:pPr>
        <w:spacing w:line="360" w:lineRule="auto"/>
        <w:ind w:firstLineChars="200" w:firstLine="641"/>
        <w:rPr>
          <w:rFonts w:ascii="华文仿宋" w:eastAsia="华文仿宋" w:hAnsi="华文仿宋" w:hint="eastAsia"/>
          <w:b/>
          <w:sz w:val="32"/>
          <w:szCs w:val="32"/>
        </w:rPr>
      </w:pPr>
      <w:r w:rsidRPr="006C4E04">
        <w:rPr>
          <w:rFonts w:ascii="华文仿宋" w:eastAsia="华文仿宋" w:hAnsi="华文仿宋" w:hint="eastAsia"/>
          <w:b/>
          <w:sz w:val="32"/>
          <w:szCs w:val="32"/>
        </w:rPr>
        <w:t>主</w:t>
      </w:r>
      <w:r w:rsidR="006C4E04" w:rsidRPr="006C4E04">
        <w:rPr>
          <w:rFonts w:ascii="华文仿宋" w:eastAsia="华文仿宋" w:hAnsi="华文仿宋" w:hint="eastAsia"/>
          <w:b/>
          <w:sz w:val="32"/>
          <w:szCs w:val="32"/>
        </w:rPr>
        <w:t>要内容包括：</w:t>
      </w:r>
    </w:p>
    <w:p w:rsidR="007E5495" w:rsidRPr="00FB53BB" w:rsidRDefault="007E5495" w:rsidP="007E5495">
      <w:pPr>
        <w:spacing w:line="360" w:lineRule="auto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FB53BB">
        <w:rPr>
          <w:rFonts w:ascii="华文仿宋" w:eastAsia="华文仿宋" w:hAnsi="华文仿宋" w:hint="eastAsia"/>
          <w:sz w:val="32"/>
          <w:szCs w:val="32"/>
        </w:rPr>
        <w:t>（</w:t>
      </w:r>
      <w:r>
        <w:rPr>
          <w:rFonts w:ascii="华文仿宋" w:eastAsia="华文仿宋" w:hAnsi="华文仿宋" w:hint="eastAsia"/>
          <w:sz w:val="32"/>
          <w:szCs w:val="32"/>
        </w:rPr>
        <w:t>一</w:t>
      </w:r>
      <w:r w:rsidRPr="00FB53BB">
        <w:rPr>
          <w:rFonts w:ascii="华文仿宋" w:eastAsia="华文仿宋" w:hAnsi="华文仿宋" w:hint="eastAsia"/>
          <w:sz w:val="32"/>
          <w:szCs w:val="32"/>
        </w:rPr>
        <w:t>）取消探矿权价款、采矿权价款</w:t>
      </w:r>
      <w:r>
        <w:rPr>
          <w:rFonts w:ascii="华文仿宋" w:eastAsia="华文仿宋" w:hAnsi="华文仿宋" w:hint="eastAsia"/>
          <w:sz w:val="32"/>
          <w:szCs w:val="32"/>
        </w:rPr>
        <w:t>，</w:t>
      </w:r>
      <w:r w:rsidRPr="00FB53BB">
        <w:rPr>
          <w:rFonts w:ascii="华文仿宋" w:eastAsia="华文仿宋" w:hAnsi="华文仿宋" w:hint="eastAsia"/>
          <w:sz w:val="32"/>
          <w:szCs w:val="32"/>
        </w:rPr>
        <w:t>设立</w:t>
      </w:r>
      <w:r>
        <w:rPr>
          <w:rFonts w:ascii="华文仿宋" w:eastAsia="华文仿宋" w:hAnsi="华文仿宋" w:hint="eastAsia"/>
          <w:sz w:val="32"/>
          <w:szCs w:val="32"/>
        </w:rPr>
        <w:t>矿</w:t>
      </w:r>
      <w:r w:rsidR="00374333">
        <w:rPr>
          <w:rFonts w:ascii="华文仿宋" w:eastAsia="华文仿宋" w:hAnsi="华文仿宋" w:hint="eastAsia"/>
          <w:sz w:val="32"/>
          <w:szCs w:val="32"/>
        </w:rPr>
        <w:t>业权</w:t>
      </w:r>
      <w:r w:rsidR="008A23FC">
        <w:rPr>
          <w:rFonts w:ascii="华文仿宋" w:eastAsia="华文仿宋" w:hAnsi="华文仿宋" w:hint="eastAsia"/>
          <w:sz w:val="32"/>
          <w:szCs w:val="32"/>
        </w:rPr>
        <w:t>出让收</w:t>
      </w:r>
      <w:r w:rsidRPr="00FB53BB">
        <w:rPr>
          <w:rFonts w:ascii="华文仿宋" w:eastAsia="华文仿宋" w:hAnsi="华文仿宋" w:hint="eastAsia"/>
          <w:sz w:val="32"/>
          <w:szCs w:val="32"/>
        </w:rPr>
        <w:t>益。现有探矿权价款、采矿权价款针对国家出资探明矿产地，反映国家投资收益。按照充分实现矿产资源国</w:t>
      </w:r>
      <w:r w:rsidR="00D55B1E">
        <w:rPr>
          <w:rFonts w:ascii="华文仿宋" w:eastAsia="华文仿宋" w:hAnsi="华文仿宋" w:hint="eastAsia"/>
          <w:sz w:val="32"/>
          <w:szCs w:val="32"/>
        </w:rPr>
        <w:t>家</w:t>
      </w:r>
      <w:r w:rsidRPr="00FB53BB">
        <w:rPr>
          <w:rFonts w:ascii="华文仿宋" w:eastAsia="华文仿宋" w:hAnsi="华文仿宋" w:hint="eastAsia"/>
          <w:sz w:val="32"/>
          <w:szCs w:val="32"/>
        </w:rPr>
        <w:t>所有者</w:t>
      </w:r>
      <w:r w:rsidRPr="00FB53BB">
        <w:rPr>
          <w:rFonts w:ascii="华文仿宋" w:eastAsia="华文仿宋" w:hAnsi="华文仿宋" w:hint="eastAsia"/>
          <w:sz w:val="32"/>
          <w:szCs w:val="32"/>
        </w:rPr>
        <w:lastRenderedPageBreak/>
        <w:t>权益的原则，</w:t>
      </w:r>
      <w:r>
        <w:rPr>
          <w:rFonts w:ascii="华文仿宋" w:eastAsia="华文仿宋" w:hAnsi="华文仿宋" w:hint="eastAsia"/>
          <w:sz w:val="32"/>
          <w:szCs w:val="32"/>
        </w:rPr>
        <w:t>矿</w:t>
      </w:r>
      <w:r w:rsidR="00374333">
        <w:rPr>
          <w:rFonts w:ascii="华文仿宋" w:eastAsia="华文仿宋" w:hAnsi="华文仿宋" w:hint="eastAsia"/>
          <w:sz w:val="32"/>
          <w:szCs w:val="32"/>
        </w:rPr>
        <w:t>业权</w:t>
      </w:r>
      <w:r w:rsidR="008A23FC">
        <w:rPr>
          <w:rFonts w:ascii="华文仿宋" w:eastAsia="华文仿宋" w:hAnsi="华文仿宋" w:hint="eastAsia"/>
          <w:sz w:val="32"/>
          <w:szCs w:val="32"/>
        </w:rPr>
        <w:t>出让收益</w:t>
      </w:r>
      <w:r w:rsidRPr="00FB53BB">
        <w:rPr>
          <w:rFonts w:ascii="华文仿宋" w:eastAsia="华文仿宋" w:hAnsi="华文仿宋" w:hint="eastAsia"/>
          <w:sz w:val="32"/>
          <w:szCs w:val="32"/>
        </w:rPr>
        <w:t>适用于所有国家出让的矿业权</w:t>
      </w:r>
      <w:r>
        <w:rPr>
          <w:rFonts w:ascii="华文仿宋" w:eastAsia="华文仿宋" w:hAnsi="华文仿宋" w:hint="eastAsia"/>
          <w:sz w:val="32"/>
          <w:szCs w:val="32"/>
        </w:rPr>
        <w:t>，矿业权出让时一次性确定</w:t>
      </w:r>
      <w:r w:rsidRPr="00FB53BB">
        <w:rPr>
          <w:rFonts w:ascii="华文仿宋" w:eastAsia="华文仿宋" w:hAnsi="华文仿宋" w:hint="eastAsia"/>
          <w:sz w:val="32"/>
          <w:szCs w:val="32"/>
        </w:rPr>
        <w:t>。</w:t>
      </w:r>
      <w:r>
        <w:rPr>
          <w:rFonts w:ascii="华文仿宋" w:eastAsia="华文仿宋" w:hAnsi="华文仿宋" w:hint="eastAsia"/>
          <w:sz w:val="32"/>
          <w:szCs w:val="32"/>
        </w:rPr>
        <w:t>推进矿业权出让制度改革，以矿产资源规划为基础，全面推进矿业权竞争性出让，严格限制协</w:t>
      </w:r>
      <w:r w:rsidR="008A23FC">
        <w:rPr>
          <w:rFonts w:ascii="华文仿宋" w:eastAsia="华文仿宋" w:hAnsi="华文仿宋" w:hint="eastAsia"/>
          <w:sz w:val="32"/>
          <w:szCs w:val="32"/>
        </w:rPr>
        <w:t>议出让行为，调整矿业权审批权限，实现矿业权出让改革与矿产资源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权益金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制度的有机衔接。矿业权原则上实行招标、拍卖、挂牌等公开竞争方式出让。以拍卖、挂牌方式出让的，竞得人报价金额为矿</w:t>
      </w:r>
      <w:r w:rsidR="00374333">
        <w:rPr>
          <w:rFonts w:ascii="华文仿宋" w:eastAsia="华文仿宋" w:hAnsi="华文仿宋" w:hint="eastAsia"/>
          <w:sz w:val="32"/>
          <w:szCs w:val="32"/>
        </w:rPr>
        <w:t>业权</w:t>
      </w:r>
      <w:r w:rsidR="008A23FC">
        <w:rPr>
          <w:rFonts w:ascii="华文仿宋" w:eastAsia="华文仿宋" w:hAnsi="华文仿宋" w:hint="eastAsia"/>
          <w:sz w:val="32"/>
          <w:szCs w:val="32"/>
        </w:rPr>
        <w:t>出让收益</w:t>
      </w:r>
      <w:r>
        <w:rPr>
          <w:rFonts w:ascii="华文仿宋" w:eastAsia="华文仿宋" w:hAnsi="华文仿宋" w:hint="eastAsia"/>
          <w:sz w:val="32"/>
          <w:szCs w:val="32"/>
        </w:rPr>
        <w:t>；以招标方式出让的，依据招标条件，综合择优确定竞得人，并将报价金额确定为矿</w:t>
      </w:r>
      <w:r w:rsidR="00374333">
        <w:rPr>
          <w:rFonts w:ascii="华文仿宋" w:eastAsia="华文仿宋" w:hAnsi="华文仿宋" w:hint="eastAsia"/>
          <w:sz w:val="32"/>
          <w:szCs w:val="32"/>
        </w:rPr>
        <w:t>业权</w:t>
      </w:r>
      <w:r w:rsidR="008A23FC">
        <w:rPr>
          <w:rFonts w:ascii="华文仿宋" w:eastAsia="华文仿宋" w:hAnsi="华文仿宋" w:hint="eastAsia"/>
          <w:sz w:val="32"/>
          <w:szCs w:val="32"/>
        </w:rPr>
        <w:t>出让收益。以协议方式出让的，其矿</w:t>
      </w:r>
      <w:r w:rsidR="00374333">
        <w:rPr>
          <w:rFonts w:ascii="华文仿宋" w:eastAsia="华文仿宋" w:hAnsi="华文仿宋" w:hint="eastAsia"/>
          <w:sz w:val="32"/>
          <w:szCs w:val="32"/>
        </w:rPr>
        <w:t>业权</w:t>
      </w:r>
      <w:r w:rsidR="008A23FC">
        <w:rPr>
          <w:rFonts w:ascii="华文仿宋" w:eastAsia="华文仿宋" w:hAnsi="华文仿宋" w:hint="eastAsia"/>
          <w:sz w:val="32"/>
          <w:szCs w:val="32"/>
        </w:rPr>
        <w:t>出让收益</w:t>
      </w:r>
      <w:r>
        <w:rPr>
          <w:rFonts w:ascii="华文仿宋" w:eastAsia="华文仿宋" w:hAnsi="华文仿宋" w:hint="eastAsia"/>
          <w:sz w:val="32"/>
          <w:szCs w:val="32"/>
        </w:rPr>
        <w:t>参照类似市场条件的基准价确定。矿</w:t>
      </w:r>
      <w:r w:rsidR="00374333">
        <w:rPr>
          <w:rFonts w:ascii="华文仿宋" w:eastAsia="华文仿宋" w:hAnsi="华文仿宋" w:hint="eastAsia"/>
          <w:sz w:val="32"/>
          <w:szCs w:val="32"/>
        </w:rPr>
        <w:t>业权</w:t>
      </w:r>
      <w:r w:rsidR="008A23FC">
        <w:rPr>
          <w:rFonts w:ascii="华文仿宋" w:eastAsia="华文仿宋" w:hAnsi="华文仿宋" w:hint="eastAsia"/>
          <w:sz w:val="32"/>
          <w:szCs w:val="32"/>
        </w:rPr>
        <w:t>出让收益</w:t>
      </w:r>
      <w:r>
        <w:rPr>
          <w:rFonts w:ascii="华文仿宋" w:eastAsia="华文仿宋" w:hAnsi="华文仿宋" w:hint="eastAsia"/>
          <w:sz w:val="32"/>
          <w:szCs w:val="32"/>
        </w:rPr>
        <w:t>应当以资金方式缴纳，具体征收办法由财政部会同</w:t>
      </w:r>
      <w:r w:rsidR="004B7568">
        <w:rPr>
          <w:rFonts w:ascii="华文仿宋" w:eastAsia="华文仿宋" w:hAnsi="华文仿宋" w:hint="eastAsia"/>
          <w:sz w:val="32"/>
          <w:szCs w:val="32"/>
        </w:rPr>
        <w:t>矿产资源主管部门</w:t>
      </w:r>
      <w:r>
        <w:rPr>
          <w:rFonts w:ascii="华文仿宋" w:eastAsia="华文仿宋" w:hAnsi="华文仿宋" w:hint="eastAsia"/>
          <w:sz w:val="32"/>
          <w:szCs w:val="32"/>
        </w:rPr>
        <w:t>另行制定。</w:t>
      </w:r>
    </w:p>
    <w:p w:rsidR="007E5495" w:rsidRPr="00FB53BB" w:rsidRDefault="007E5495" w:rsidP="007E5495">
      <w:pPr>
        <w:spacing w:line="360" w:lineRule="auto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根据《矿产资源法》、《物权法》规定，</w:t>
      </w:r>
      <w:r w:rsidRPr="00FB53BB">
        <w:rPr>
          <w:rFonts w:ascii="华文仿宋" w:eastAsia="华文仿宋" w:hAnsi="华文仿宋" w:hint="eastAsia"/>
          <w:sz w:val="32"/>
          <w:szCs w:val="32"/>
        </w:rPr>
        <w:t>矿产资源</w:t>
      </w:r>
      <w:r>
        <w:rPr>
          <w:rFonts w:ascii="华文仿宋" w:eastAsia="华文仿宋" w:hAnsi="华文仿宋" w:hint="eastAsia"/>
          <w:sz w:val="32"/>
          <w:szCs w:val="32"/>
        </w:rPr>
        <w:t>属于</w:t>
      </w:r>
      <w:r w:rsidRPr="00FB53BB">
        <w:rPr>
          <w:rFonts w:ascii="华文仿宋" w:eastAsia="华文仿宋" w:hAnsi="华文仿宋" w:hint="eastAsia"/>
          <w:sz w:val="32"/>
          <w:szCs w:val="32"/>
        </w:rPr>
        <w:t>国家所有，</w:t>
      </w:r>
      <w:r>
        <w:rPr>
          <w:rFonts w:ascii="华文仿宋" w:eastAsia="华文仿宋" w:hAnsi="华文仿宋" w:hint="eastAsia"/>
          <w:sz w:val="32"/>
          <w:szCs w:val="32"/>
        </w:rPr>
        <w:t>其收入主要应用于地质调查及矿山生态环境修复等支出。矿</w:t>
      </w:r>
      <w:r w:rsidR="00374333">
        <w:rPr>
          <w:rFonts w:ascii="华文仿宋" w:eastAsia="华文仿宋" w:hAnsi="华文仿宋" w:hint="eastAsia"/>
          <w:sz w:val="32"/>
          <w:szCs w:val="32"/>
        </w:rPr>
        <w:t>业权</w:t>
      </w:r>
      <w:r w:rsidR="001678DA">
        <w:rPr>
          <w:rFonts w:ascii="华文仿宋" w:eastAsia="华文仿宋" w:hAnsi="华文仿宋" w:hint="eastAsia"/>
          <w:sz w:val="32"/>
          <w:szCs w:val="32"/>
        </w:rPr>
        <w:t>出让收益</w:t>
      </w:r>
      <w:r w:rsidRPr="00FB53BB">
        <w:rPr>
          <w:rFonts w:ascii="华文仿宋" w:eastAsia="华文仿宋" w:hAnsi="华文仿宋" w:hint="eastAsia"/>
          <w:sz w:val="32"/>
          <w:szCs w:val="32"/>
        </w:rPr>
        <w:t>宜作为中央财政收入，考虑到我国矿产资源主要集中在中西部地区，兼顾矿产资源国家所有与矿产地利益关系，</w:t>
      </w:r>
      <w:r w:rsidR="00FF4A7B">
        <w:rPr>
          <w:rFonts w:ascii="华文仿宋" w:eastAsia="华文仿宋" w:hAnsi="华文仿宋" w:hint="eastAsia"/>
          <w:sz w:val="32"/>
          <w:szCs w:val="32"/>
        </w:rPr>
        <w:t>既要体现对中西部地区的支持，又要适当弱化地方政府与资源开发的直接利益关系，减少私挖乱采、贱卖资源行为，</w:t>
      </w:r>
      <w:r w:rsidRPr="00FB53BB">
        <w:rPr>
          <w:rFonts w:ascii="华文仿宋" w:eastAsia="华文仿宋" w:hAnsi="华文仿宋" w:hint="eastAsia"/>
          <w:sz w:val="32"/>
          <w:szCs w:val="32"/>
        </w:rPr>
        <w:t>建议将矿</w:t>
      </w:r>
      <w:r w:rsidR="00374333">
        <w:rPr>
          <w:rFonts w:ascii="华文仿宋" w:eastAsia="华文仿宋" w:hAnsi="华文仿宋" w:hint="eastAsia"/>
          <w:sz w:val="32"/>
          <w:szCs w:val="32"/>
        </w:rPr>
        <w:t>业权</w:t>
      </w:r>
      <w:r w:rsidR="001678DA">
        <w:rPr>
          <w:rFonts w:ascii="华文仿宋" w:eastAsia="华文仿宋" w:hAnsi="华文仿宋" w:hint="eastAsia"/>
          <w:sz w:val="32"/>
          <w:szCs w:val="32"/>
        </w:rPr>
        <w:t>出让收益</w:t>
      </w:r>
      <w:r w:rsidRPr="00FB53BB">
        <w:rPr>
          <w:rFonts w:ascii="华文仿宋" w:eastAsia="华文仿宋" w:hAnsi="华文仿宋" w:hint="eastAsia"/>
          <w:sz w:val="32"/>
          <w:szCs w:val="32"/>
        </w:rPr>
        <w:t>中央财政与地方财政分享比例定为</w:t>
      </w:r>
      <w:r w:rsidR="00FF4A7B">
        <w:rPr>
          <w:rFonts w:ascii="华文仿宋" w:eastAsia="华文仿宋" w:hAnsi="华文仿宋" w:hint="eastAsia"/>
          <w:sz w:val="32"/>
          <w:szCs w:val="32"/>
        </w:rPr>
        <w:t>5</w:t>
      </w:r>
      <w:r w:rsidRPr="00FB53BB">
        <w:rPr>
          <w:rFonts w:ascii="华文仿宋" w:eastAsia="华文仿宋" w:hAnsi="华文仿宋" w:hint="eastAsia"/>
          <w:sz w:val="32"/>
          <w:szCs w:val="32"/>
        </w:rPr>
        <w:t>：</w:t>
      </w:r>
      <w:r w:rsidR="00FF4A7B">
        <w:rPr>
          <w:rFonts w:ascii="华文仿宋" w:eastAsia="华文仿宋" w:hAnsi="华文仿宋" w:hint="eastAsia"/>
          <w:sz w:val="32"/>
          <w:szCs w:val="32"/>
        </w:rPr>
        <w:t>5</w:t>
      </w:r>
      <w:r w:rsidRPr="00FB53BB">
        <w:rPr>
          <w:rFonts w:ascii="华文仿宋" w:eastAsia="华文仿宋" w:hAnsi="华文仿宋" w:hint="eastAsia"/>
          <w:sz w:val="32"/>
          <w:szCs w:val="32"/>
        </w:rPr>
        <w:t>。</w:t>
      </w:r>
    </w:p>
    <w:p w:rsidR="005A1A54" w:rsidRPr="00FB53BB" w:rsidRDefault="00757818" w:rsidP="006707A7">
      <w:pPr>
        <w:spacing w:line="360" w:lineRule="auto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FB53BB">
        <w:rPr>
          <w:rFonts w:ascii="华文仿宋" w:eastAsia="华文仿宋" w:hAnsi="华文仿宋" w:hint="eastAsia"/>
          <w:sz w:val="32"/>
          <w:szCs w:val="32"/>
        </w:rPr>
        <w:t>（</w:t>
      </w:r>
      <w:r w:rsidR="007E5495">
        <w:rPr>
          <w:rFonts w:ascii="华文仿宋" w:eastAsia="华文仿宋" w:hAnsi="华文仿宋" w:hint="eastAsia"/>
          <w:sz w:val="32"/>
          <w:szCs w:val="32"/>
        </w:rPr>
        <w:t>二</w:t>
      </w:r>
      <w:r w:rsidRPr="00FB53BB">
        <w:rPr>
          <w:rFonts w:ascii="华文仿宋" w:eastAsia="华文仿宋" w:hAnsi="华文仿宋" w:hint="eastAsia"/>
          <w:sz w:val="32"/>
          <w:szCs w:val="32"/>
        </w:rPr>
        <w:t>）</w:t>
      </w:r>
      <w:r w:rsidR="007E5495">
        <w:rPr>
          <w:rFonts w:ascii="华文仿宋" w:eastAsia="华文仿宋" w:hAnsi="华文仿宋" w:hint="eastAsia"/>
          <w:sz w:val="32"/>
          <w:szCs w:val="32"/>
        </w:rPr>
        <w:t>将</w:t>
      </w:r>
      <w:r w:rsidR="002B61A3" w:rsidRPr="00FB53BB">
        <w:rPr>
          <w:rFonts w:ascii="华文仿宋" w:eastAsia="华文仿宋" w:hAnsi="华文仿宋" w:hint="eastAsia"/>
          <w:sz w:val="32"/>
          <w:szCs w:val="32"/>
        </w:rPr>
        <w:t>探矿权使用费、采矿权使用费</w:t>
      </w:r>
      <w:r w:rsidR="007E5495">
        <w:rPr>
          <w:rFonts w:ascii="华文仿宋" w:eastAsia="华文仿宋" w:hAnsi="华文仿宋" w:hint="eastAsia"/>
          <w:sz w:val="32"/>
          <w:szCs w:val="32"/>
        </w:rPr>
        <w:t>调整为</w:t>
      </w:r>
      <w:proofErr w:type="gramStart"/>
      <w:r w:rsidR="007E5495">
        <w:rPr>
          <w:rFonts w:ascii="华文仿宋" w:eastAsia="华文仿宋" w:hAnsi="华文仿宋" w:hint="eastAsia"/>
          <w:sz w:val="32"/>
          <w:szCs w:val="32"/>
        </w:rPr>
        <w:t>矿业权占用费</w:t>
      </w:r>
      <w:proofErr w:type="gramEnd"/>
      <w:r w:rsidR="005A1A54" w:rsidRPr="00FB53BB">
        <w:rPr>
          <w:rFonts w:ascii="华文仿宋" w:eastAsia="华文仿宋" w:hAnsi="华文仿宋" w:hint="eastAsia"/>
          <w:sz w:val="32"/>
          <w:szCs w:val="32"/>
        </w:rPr>
        <w:t>，是国家长期的、基础性收益，相当于国外的矿地租金。</w:t>
      </w:r>
      <w:proofErr w:type="gramStart"/>
      <w:r w:rsidR="00803C45" w:rsidRPr="00FB53BB">
        <w:rPr>
          <w:rFonts w:ascii="华文仿宋" w:eastAsia="华文仿宋" w:hAnsi="华文仿宋" w:hint="eastAsia"/>
          <w:sz w:val="32"/>
          <w:szCs w:val="32"/>
        </w:rPr>
        <w:lastRenderedPageBreak/>
        <w:t>矿</w:t>
      </w:r>
      <w:r w:rsidR="001678DA">
        <w:rPr>
          <w:rFonts w:ascii="华文仿宋" w:eastAsia="华文仿宋" w:hAnsi="华文仿宋" w:hint="eastAsia"/>
          <w:sz w:val="32"/>
          <w:szCs w:val="32"/>
        </w:rPr>
        <w:t>业权占用</w:t>
      </w:r>
      <w:r w:rsidR="00803C45" w:rsidRPr="00FB53BB">
        <w:rPr>
          <w:rFonts w:ascii="华文仿宋" w:eastAsia="华文仿宋" w:hAnsi="华文仿宋" w:hint="eastAsia"/>
          <w:sz w:val="32"/>
          <w:szCs w:val="32"/>
        </w:rPr>
        <w:t>费</w:t>
      </w:r>
      <w:proofErr w:type="gramEnd"/>
      <w:r w:rsidR="006707A7" w:rsidRPr="00FB53BB">
        <w:rPr>
          <w:rFonts w:ascii="华文仿宋" w:eastAsia="华文仿宋" w:hAnsi="华文仿宋" w:hint="eastAsia"/>
          <w:sz w:val="32"/>
          <w:szCs w:val="32"/>
        </w:rPr>
        <w:t>依据占地面积、单位面积定额</w:t>
      </w:r>
      <w:r w:rsidR="00AA4862">
        <w:rPr>
          <w:rFonts w:ascii="华文仿宋" w:eastAsia="华文仿宋" w:hAnsi="华文仿宋" w:hint="eastAsia"/>
          <w:sz w:val="32"/>
          <w:szCs w:val="32"/>
        </w:rPr>
        <w:t>，</w:t>
      </w:r>
      <w:r w:rsidR="005A1A54" w:rsidRPr="00FB53BB">
        <w:rPr>
          <w:rFonts w:ascii="华文仿宋" w:eastAsia="华文仿宋" w:hAnsi="华文仿宋" w:hint="eastAsia"/>
          <w:sz w:val="32"/>
          <w:szCs w:val="32"/>
        </w:rPr>
        <w:t>由</w:t>
      </w:r>
      <w:r w:rsidR="000975A2">
        <w:rPr>
          <w:rFonts w:ascii="华文仿宋" w:eastAsia="华文仿宋" w:hAnsi="华文仿宋" w:hint="eastAsia"/>
          <w:sz w:val="32"/>
          <w:szCs w:val="32"/>
        </w:rPr>
        <w:t>财政部门会同</w:t>
      </w:r>
      <w:r w:rsidR="00A33708">
        <w:rPr>
          <w:rFonts w:ascii="华文仿宋" w:eastAsia="华文仿宋" w:hAnsi="华文仿宋" w:hint="eastAsia"/>
          <w:sz w:val="32"/>
          <w:szCs w:val="32"/>
        </w:rPr>
        <w:t>矿产资源主管</w:t>
      </w:r>
      <w:r w:rsidR="005A1A54" w:rsidRPr="00FB53BB">
        <w:rPr>
          <w:rFonts w:ascii="华文仿宋" w:eastAsia="华文仿宋" w:hAnsi="华文仿宋" w:hint="eastAsia"/>
          <w:sz w:val="32"/>
          <w:szCs w:val="32"/>
        </w:rPr>
        <w:t>部门</w:t>
      </w:r>
      <w:r w:rsidR="00AA4862">
        <w:rPr>
          <w:rFonts w:ascii="华文仿宋" w:eastAsia="华文仿宋" w:hAnsi="华文仿宋" w:hint="eastAsia"/>
          <w:sz w:val="32"/>
          <w:szCs w:val="32"/>
        </w:rPr>
        <w:t>按年</w:t>
      </w:r>
      <w:r w:rsidR="006707A7" w:rsidRPr="00FB53BB">
        <w:rPr>
          <w:rFonts w:ascii="华文仿宋" w:eastAsia="华文仿宋" w:hAnsi="华文仿宋" w:hint="eastAsia"/>
          <w:sz w:val="32"/>
          <w:szCs w:val="32"/>
        </w:rPr>
        <w:t>征收</w:t>
      </w:r>
      <w:r w:rsidR="005A1A54" w:rsidRPr="00FB53BB">
        <w:rPr>
          <w:rFonts w:ascii="华文仿宋" w:eastAsia="华文仿宋" w:hAnsi="华文仿宋" w:hint="eastAsia"/>
          <w:sz w:val="32"/>
          <w:szCs w:val="32"/>
        </w:rPr>
        <w:t>。</w:t>
      </w:r>
      <w:r w:rsidR="006707A7" w:rsidRPr="00FB53BB">
        <w:rPr>
          <w:rFonts w:ascii="华文仿宋" w:eastAsia="华文仿宋" w:hAnsi="华文仿宋" w:hint="eastAsia"/>
          <w:sz w:val="32"/>
          <w:szCs w:val="32"/>
        </w:rPr>
        <w:t>单位面积定额</w:t>
      </w:r>
      <w:r w:rsidR="00803C45" w:rsidRPr="00FB53BB">
        <w:rPr>
          <w:rFonts w:ascii="华文仿宋" w:eastAsia="华文仿宋" w:hAnsi="华文仿宋" w:hint="eastAsia"/>
          <w:sz w:val="32"/>
          <w:szCs w:val="32"/>
        </w:rPr>
        <w:t>分探矿、采矿两类，并</w:t>
      </w:r>
      <w:r w:rsidR="006707A7" w:rsidRPr="00FB53BB">
        <w:rPr>
          <w:rFonts w:ascii="华文仿宋" w:eastAsia="华文仿宋" w:hAnsi="华文仿宋" w:hint="eastAsia"/>
          <w:sz w:val="32"/>
          <w:szCs w:val="32"/>
        </w:rPr>
        <w:t>根据矿产品价格变动情况</w:t>
      </w:r>
      <w:r w:rsidR="00175E2D" w:rsidRPr="00FB53BB">
        <w:rPr>
          <w:rFonts w:ascii="华文仿宋" w:eastAsia="华文仿宋" w:hAnsi="华文仿宋" w:hint="eastAsia"/>
          <w:sz w:val="32"/>
          <w:szCs w:val="32"/>
        </w:rPr>
        <w:t>和经济发展需要，</w:t>
      </w:r>
      <w:r w:rsidR="002B61A3">
        <w:rPr>
          <w:rFonts w:ascii="华文仿宋" w:eastAsia="华文仿宋" w:hAnsi="华文仿宋" w:hint="eastAsia"/>
          <w:sz w:val="32"/>
          <w:szCs w:val="32"/>
        </w:rPr>
        <w:t>建立动态调整机制，</w:t>
      </w:r>
      <w:r w:rsidR="006707A7" w:rsidRPr="00FB53BB">
        <w:rPr>
          <w:rFonts w:ascii="华文仿宋" w:eastAsia="华文仿宋" w:hAnsi="华文仿宋" w:hint="eastAsia"/>
          <w:sz w:val="32"/>
          <w:szCs w:val="32"/>
        </w:rPr>
        <w:t>增强其调控矿业权市场“跑马圈地”</w:t>
      </w:r>
      <w:r w:rsidR="002B61A3">
        <w:rPr>
          <w:rFonts w:ascii="华文仿宋" w:eastAsia="华文仿宋" w:hAnsi="华文仿宋" w:hint="eastAsia"/>
          <w:sz w:val="32"/>
          <w:szCs w:val="32"/>
        </w:rPr>
        <w:t>、“圈而不探”</w:t>
      </w:r>
      <w:r w:rsidR="006707A7" w:rsidRPr="00FB53BB">
        <w:rPr>
          <w:rFonts w:ascii="华文仿宋" w:eastAsia="华文仿宋" w:hAnsi="华文仿宋" w:hint="eastAsia"/>
          <w:sz w:val="32"/>
          <w:szCs w:val="32"/>
        </w:rPr>
        <w:t>的功能。</w:t>
      </w:r>
      <w:r w:rsidR="005A1A54" w:rsidRPr="00FB53BB">
        <w:rPr>
          <w:rFonts w:ascii="华文仿宋" w:eastAsia="华文仿宋" w:hAnsi="华文仿宋" w:hint="eastAsia"/>
          <w:sz w:val="32"/>
          <w:szCs w:val="32"/>
        </w:rPr>
        <w:t>考虑到</w:t>
      </w:r>
      <w:proofErr w:type="gramStart"/>
      <w:r w:rsidR="00506668">
        <w:rPr>
          <w:rFonts w:ascii="华文仿宋" w:eastAsia="华文仿宋" w:hAnsi="华文仿宋" w:hint="eastAsia"/>
          <w:sz w:val="32"/>
          <w:szCs w:val="32"/>
        </w:rPr>
        <w:t>矿</w:t>
      </w:r>
      <w:r w:rsidR="001678DA">
        <w:rPr>
          <w:rFonts w:ascii="华文仿宋" w:eastAsia="华文仿宋" w:hAnsi="华文仿宋" w:hint="eastAsia"/>
          <w:sz w:val="32"/>
          <w:szCs w:val="32"/>
        </w:rPr>
        <w:t>业权占</w:t>
      </w:r>
      <w:r w:rsidR="00506668">
        <w:rPr>
          <w:rFonts w:ascii="华文仿宋" w:eastAsia="华文仿宋" w:hAnsi="华文仿宋" w:hint="eastAsia"/>
          <w:sz w:val="32"/>
          <w:szCs w:val="32"/>
        </w:rPr>
        <w:t>用费</w:t>
      </w:r>
      <w:proofErr w:type="gramEnd"/>
      <w:r w:rsidR="00506668">
        <w:rPr>
          <w:rFonts w:ascii="华文仿宋" w:eastAsia="华文仿宋" w:hAnsi="华文仿宋" w:hint="eastAsia"/>
          <w:sz w:val="32"/>
          <w:szCs w:val="32"/>
        </w:rPr>
        <w:t>是针对</w:t>
      </w:r>
      <w:r w:rsidR="007E5495">
        <w:rPr>
          <w:rFonts w:ascii="华文仿宋" w:eastAsia="华文仿宋" w:hAnsi="华文仿宋" w:hint="eastAsia"/>
          <w:sz w:val="32"/>
          <w:szCs w:val="32"/>
        </w:rPr>
        <w:t>矿产资源勘查</w:t>
      </w:r>
      <w:r w:rsidR="005A1A54" w:rsidRPr="00FB53BB">
        <w:rPr>
          <w:rFonts w:ascii="华文仿宋" w:eastAsia="华文仿宋" w:hAnsi="华文仿宋" w:hint="eastAsia"/>
          <w:sz w:val="32"/>
          <w:szCs w:val="32"/>
        </w:rPr>
        <w:t>开</w:t>
      </w:r>
      <w:r w:rsidR="007E5495">
        <w:rPr>
          <w:rFonts w:ascii="华文仿宋" w:eastAsia="华文仿宋" w:hAnsi="华文仿宋" w:hint="eastAsia"/>
          <w:sz w:val="32"/>
          <w:szCs w:val="32"/>
        </w:rPr>
        <w:t>采</w:t>
      </w:r>
      <w:r w:rsidR="005A1A54" w:rsidRPr="00FB53BB">
        <w:rPr>
          <w:rFonts w:ascii="华文仿宋" w:eastAsia="华文仿宋" w:hAnsi="华文仿宋" w:hint="eastAsia"/>
          <w:sz w:val="32"/>
          <w:szCs w:val="32"/>
        </w:rPr>
        <w:t>占用</w:t>
      </w:r>
      <w:r w:rsidR="002B61A3">
        <w:rPr>
          <w:rFonts w:ascii="华文仿宋" w:eastAsia="华文仿宋" w:hAnsi="华文仿宋" w:hint="eastAsia"/>
          <w:sz w:val="32"/>
          <w:szCs w:val="32"/>
        </w:rPr>
        <w:t>矿业</w:t>
      </w:r>
      <w:proofErr w:type="gramStart"/>
      <w:r w:rsidR="002B61A3">
        <w:rPr>
          <w:rFonts w:ascii="华文仿宋" w:eastAsia="华文仿宋" w:hAnsi="华文仿宋" w:hint="eastAsia"/>
          <w:sz w:val="32"/>
          <w:szCs w:val="32"/>
        </w:rPr>
        <w:t>权</w:t>
      </w:r>
      <w:r w:rsidR="00506668">
        <w:rPr>
          <w:rFonts w:ascii="华文仿宋" w:eastAsia="华文仿宋" w:hAnsi="华文仿宋" w:hint="eastAsia"/>
          <w:sz w:val="32"/>
          <w:szCs w:val="32"/>
        </w:rPr>
        <w:t>设计</w:t>
      </w:r>
      <w:proofErr w:type="gramEnd"/>
      <w:r w:rsidR="00506668">
        <w:rPr>
          <w:rFonts w:ascii="华文仿宋" w:eastAsia="华文仿宋" w:hAnsi="华文仿宋" w:hint="eastAsia"/>
          <w:sz w:val="32"/>
          <w:szCs w:val="32"/>
        </w:rPr>
        <w:t>的</w:t>
      </w:r>
      <w:r w:rsidR="005A1A54" w:rsidRPr="00FB53BB">
        <w:rPr>
          <w:rFonts w:ascii="华文仿宋" w:eastAsia="华文仿宋" w:hAnsi="华文仿宋" w:hint="eastAsia"/>
          <w:sz w:val="32"/>
          <w:szCs w:val="32"/>
        </w:rPr>
        <w:t>，宜将</w:t>
      </w:r>
      <w:proofErr w:type="gramStart"/>
      <w:r w:rsidR="005A1A54" w:rsidRPr="00FB53BB">
        <w:rPr>
          <w:rFonts w:ascii="华文仿宋" w:eastAsia="华文仿宋" w:hAnsi="华文仿宋" w:hint="eastAsia"/>
          <w:sz w:val="32"/>
          <w:szCs w:val="32"/>
        </w:rPr>
        <w:t>矿</w:t>
      </w:r>
      <w:r w:rsidR="007E5495">
        <w:rPr>
          <w:rFonts w:ascii="华文仿宋" w:eastAsia="华文仿宋" w:hAnsi="华文仿宋" w:hint="eastAsia"/>
          <w:sz w:val="32"/>
          <w:szCs w:val="32"/>
        </w:rPr>
        <w:t>业权占</w:t>
      </w:r>
      <w:r w:rsidR="005A1A54" w:rsidRPr="00FB53BB">
        <w:rPr>
          <w:rFonts w:ascii="华文仿宋" w:eastAsia="华文仿宋" w:hAnsi="华文仿宋" w:hint="eastAsia"/>
          <w:sz w:val="32"/>
          <w:szCs w:val="32"/>
        </w:rPr>
        <w:t>用费</w:t>
      </w:r>
      <w:proofErr w:type="gramEnd"/>
      <w:r w:rsidR="005A1A54" w:rsidRPr="00FB53BB">
        <w:rPr>
          <w:rFonts w:ascii="华文仿宋" w:eastAsia="华文仿宋" w:hAnsi="华文仿宋" w:hint="eastAsia"/>
          <w:sz w:val="32"/>
          <w:szCs w:val="32"/>
        </w:rPr>
        <w:t>大头留在地方，建议将目前探矿权</w:t>
      </w:r>
      <w:r w:rsidR="002E11D6">
        <w:rPr>
          <w:rFonts w:ascii="华文仿宋" w:eastAsia="华文仿宋" w:hAnsi="华文仿宋" w:hint="eastAsia"/>
          <w:sz w:val="32"/>
          <w:szCs w:val="32"/>
        </w:rPr>
        <w:t>使用费、</w:t>
      </w:r>
      <w:r w:rsidR="005A1A54" w:rsidRPr="00FB53BB">
        <w:rPr>
          <w:rFonts w:ascii="华文仿宋" w:eastAsia="华文仿宋" w:hAnsi="华文仿宋" w:hint="eastAsia"/>
          <w:sz w:val="32"/>
          <w:szCs w:val="32"/>
        </w:rPr>
        <w:t>采矿权使用费按照登记机关不同、分级收取，改为</w:t>
      </w:r>
      <w:r w:rsidR="00506668">
        <w:rPr>
          <w:rFonts w:ascii="华文仿宋" w:eastAsia="华文仿宋" w:hAnsi="华文仿宋" w:hint="eastAsia"/>
          <w:sz w:val="32"/>
          <w:szCs w:val="32"/>
        </w:rPr>
        <w:t>财政部驻当地专员办监缴，按2：8比例分别缴入中央和地方金库，由</w:t>
      </w:r>
      <w:r w:rsidR="005A1A54" w:rsidRPr="00FB53BB">
        <w:rPr>
          <w:rFonts w:ascii="华文仿宋" w:eastAsia="华文仿宋" w:hAnsi="华文仿宋" w:hint="eastAsia"/>
          <w:sz w:val="32"/>
          <w:szCs w:val="32"/>
        </w:rPr>
        <w:t>中央财政与地方财政</w:t>
      </w:r>
      <w:r w:rsidR="00506668">
        <w:rPr>
          <w:rFonts w:ascii="华文仿宋" w:eastAsia="华文仿宋" w:hAnsi="华文仿宋" w:hint="eastAsia"/>
          <w:sz w:val="32"/>
          <w:szCs w:val="32"/>
        </w:rPr>
        <w:t>共享</w:t>
      </w:r>
      <w:r w:rsidR="001678DA" w:rsidRPr="00FB53BB">
        <w:rPr>
          <w:rFonts w:ascii="华文仿宋" w:eastAsia="华文仿宋" w:hAnsi="华文仿宋" w:hint="eastAsia"/>
          <w:sz w:val="32"/>
          <w:szCs w:val="32"/>
        </w:rPr>
        <w:t>，具体办法由财政部会同</w:t>
      </w:r>
      <w:r w:rsidR="004B7568">
        <w:rPr>
          <w:rFonts w:ascii="华文仿宋" w:eastAsia="华文仿宋" w:hAnsi="华文仿宋" w:hint="eastAsia"/>
          <w:sz w:val="32"/>
          <w:szCs w:val="32"/>
        </w:rPr>
        <w:t>矿产资源主管部门</w:t>
      </w:r>
      <w:r w:rsidR="001678DA" w:rsidRPr="00FB53BB">
        <w:rPr>
          <w:rFonts w:ascii="华文仿宋" w:eastAsia="华文仿宋" w:hAnsi="华文仿宋" w:hint="eastAsia"/>
          <w:sz w:val="32"/>
          <w:szCs w:val="32"/>
        </w:rPr>
        <w:t>制定</w:t>
      </w:r>
      <w:r w:rsidR="005A1A54" w:rsidRPr="00FB53BB">
        <w:rPr>
          <w:rFonts w:ascii="华文仿宋" w:eastAsia="华文仿宋" w:hAnsi="华文仿宋" w:hint="eastAsia"/>
          <w:sz w:val="32"/>
          <w:szCs w:val="32"/>
        </w:rPr>
        <w:t>。</w:t>
      </w:r>
    </w:p>
    <w:p w:rsidR="006707A7" w:rsidRPr="00FB53BB" w:rsidRDefault="00757818" w:rsidP="006707A7">
      <w:pPr>
        <w:spacing w:line="360" w:lineRule="auto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FB53BB">
        <w:rPr>
          <w:rFonts w:ascii="华文仿宋" w:eastAsia="华文仿宋" w:hAnsi="华文仿宋" w:hint="eastAsia"/>
          <w:sz w:val="32"/>
          <w:szCs w:val="32"/>
        </w:rPr>
        <w:t>（</w:t>
      </w:r>
      <w:r w:rsidR="005A1A54" w:rsidRPr="00FB53BB">
        <w:rPr>
          <w:rFonts w:ascii="华文仿宋" w:eastAsia="华文仿宋" w:hAnsi="华文仿宋" w:hint="eastAsia"/>
          <w:sz w:val="32"/>
          <w:szCs w:val="32"/>
        </w:rPr>
        <w:t>三</w:t>
      </w:r>
      <w:r w:rsidRPr="00FB53BB">
        <w:rPr>
          <w:rFonts w:ascii="华文仿宋" w:eastAsia="华文仿宋" w:hAnsi="华文仿宋" w:hint="eastAsia"/>
          <w:sz w:val="32"/>
          <w:szCs w:val="32"/>
        </w:rPr>
        <w:t>）</w:t>
      </w:r>
      <w:r w:rsidR="00AF03CB" w:rsidRPr="00FB53BB">
        <w:rPr>
          <w:rFonts w:ascii="华文仿宋" w:eastAsia="华文仿宋" w:hAnsi="华文仿宋" w:hint="eastAsia"/>
          <w:sz w:val="32"/>
          <w:szCs w:val="32"/>
        </w:rPr>
        <w:t>全面推进资源税</w:t>
      </w:r>
      <w:r w:rsidR="006707A7" w:rsidRPr="00FB53BB">
        <w:rPr>
          <w:rFonts w:ascii="华文仿宋" w:eastAsia="华文仿宋" w:hAnsi="华文仿宋" w:hint="eastAsia"/>
          <w:sz w:val="32"/>
          <w:szCs w:val="32"/>
        </w:rPr>
        <w:t>改革</w:t>
      </w:r>
      <w:r w:rsidR="00AF03CB" w:rsidRPr="00FB53BB">
        <w:rPr>
          <w:rFonts w:ascii="华文仿宋" w:eastAsia="华文仿宋" w:hAnsi="华文仿宋" w:hint="eastAsia"/>
          <w:sz w:val="32"/>
          <w:szCs w:val="32"/>
        </w:rPr>
        <w:t>，对大部分矿产资源品目实行从价计征，使资源税与反映市场供求关系的资源价格挂钩，建立税收自动调节机制，增强税收弹性。同时，按照清费立税原则，将矿产资源补偿费</w:t>
      </w:r>
      <w:r w:rsidR="00193821">
        <w:rPr>
          <w:rFonts w:ascii="华文仿宋" w:eastAsia="华文仿宋" w:hAnsi="华文仿宋" w:hint="eastAsia"/>
          <w:sz w:val="32"/>
          <w:szCs w:val="32"/>
        </w:rPr>
        <w:t>适当</w:t>
      </w:r>
      <w:r w:rsidR="00AF03CB" w:rsidRPr="00FB53BB">
        <w:rPr>
          <w:rFonts w:ascii="华文仿宋" w:eastAsia="华文仿宋" w:hAnsi="华文仿宋" w:hint="eastAsia"/>
          <w:sz w:val="32"/>
          <w:szCs w:val="32"/>
        </w:rPr>
        <w:t>并入资源税，取缔违规设立的各项收费基金，改变税费重复、功能交叉状况，规范税费关系。</w:t>
      </w:r>
    </w:p>
    <w:p w:rsidR="007B1C7D" w:rsidRPr="00FB53BB" w:rsidRDefault="007B1C7D" w:rsidP="00803C45">
      <w:pPr>
        <w:spacing w:line="360" w:lineRule="auto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FB53BB">
        <w:rPr>
          <w:rFonts w:ascii="华文仿宋" w:eastAsia="华文仿宋" w:hAnsi="华文仿宋" w:hint="eastAsia"/>
          <w:sz w:val="32"/>
          <w:szCs w:val="32"/>
        </w:rPr>
        <w:t>（四）</w:t>
      </w:r>
      <w:r w:rsidR="0008264D">
        <w:rPr>
          <w:rFonts w:ascii="华文仿宋" w:eastAsia="华文仿宋" w:hAnsi="华文仿宋" w:hint="eastAsia"/>
          <w:sz w:val="32"/>
          <w:szCs w:val="32"/>
        </w:rPr>
        <w:t>取消</w:t>
      </w:r>
      <w:r w:rsidR="00193821" w:rsidRPr="00FB53BB">
        <w:rPr>
          <w:rFonts w:ascii="华文仿宋" w:eastAsia="华文仿宋" w:hAnsi="华文仿宋" w:hint="eastAsia"/>
          <w:sz w:val="32"/>
          <w:szCs w:val="32"/>
        </w:rPr>
        <w:t>矿山环境治理恢复保证金</w:t>
      </w:r>
      <w:r w:rsidR="0008264D">
        <w:rPr>
          <w:rFonts w:ascii="华文仿宋" w:eastAsia="华文仿宋" w:hAnsi="华文仿宋" w:hint="eastAsia"/>
          <w:sz w:val="32"/>
          <w:szCs w:val="32"/>
        </w:rPr>
        <w:t>，建立矿山环境治理恢复基金</w:t>
      </w:r>
      <w:r w:rsidRPr="00FB53BB">
        <w:rPr>
          <w:rFonts w:ascii="华文仿宋" w:eastAsia="华文仿宋" w:hAnsi="华文仿宋" w:hint="eastAsia"/>
          <w:sz w:val="32"/>
          <w:szCs w:val="32"/>
        </w:rPr>
        <w:t>。</w:t>
      </w:r>
      <w:r w:rsidR="000975A2">
        <w:rPr>
          <w:rFonts w:ascii="华文仿宋" w:eastAsia="华文仿宋" w:hAnsi="华文仿宋" w:hint="eastAsia"/>
          <w:sz w:val="32"/>
          <w:szCs w:val="32"/>
        </w:rPr>
        <w:t>矿山企业</w:t>
      </w:r>
      <w:r w:rsidR="00FF4A7B">
        <w:rPr>
          <w:rFonts w:ascii="华文仿宋" w:eastAsia="华文仿宋" w:hAnsi="华文仿宋" w:hint="eastAsia"/>
          <w:sz w:val="32"/>
          <w:szCs w:val="32"/>
        </w:rPr>
        <w:t>需</w:t>
      </w:r>
      <w:r w:rsidR="000975A2">
        <w:rPr>
          <w:rFonts w:ascii="华文仿宋" w:eastAsia="华文仿宋" w:hAnsi="华文仿宋" w:hint="eastAsia"/>
          <w:sz w:val="32"/>
          <w:szCs w:val="32"/>
        </w:rPr>
        <w:t>单设会计科目，根据矿山环境治理与生态恢复的要求，按照销售收入一定比例提取</w:t>
      </w:r>
      <w:r w:rsidR="002E11D6">
        <w:rPr>
          <w:rFonts w:ascii="华文仿宋" w:eastAsia="华文仿宋" w:hAnsi="华文仿宋" w:hint="eastAsia"/>
          <w:sz w:val="32"/>
          <w:szCs w:val="32"/>
        </w:rPr>
        <w:t>矿山</w:t>
      </w:r>
      <w:r w:rsidR="000975A2">
        <w:rPr>
          <w:rFonts w:ascii="华文仿宋" w:eastAsia="华文仿宋" w:hAnsi="华文仿宋" w:hint="eastAsia"/>
          <w:sz w:val="32"/>
          <w:szCs w:val="32"/>
        </w:rPr>
        <w:t>环境治理恢复</w:t>
      </w:r>
      <w:r w:rsidR="0008264D">
        <w:rPr>
          <w:rFonts w:ascii="华文仿宋" w:eastAsia="华文仿宋" w:hAnsi="华文仿宋" w:hint="eastAsia"/>
          <w:sz w:val="32"/>
          <w:szCs w:val="32"/>
        </w:rPr>
        <w:t>基金</w:t>
      </w:r>
      <w:r w:rsidR="000975A2">
        <w:rPr>
          <w:rFonts w:ascii="华文仿宋" w:eastAsia="华文仿宋" w:hAnsi="华文仿宋" w:hint="eastAsia"/>
          <w:sz w:val="32"/>
          <w:szCs w:val="32"/>
        </w:rPr>
        <w:t>，计入企业成本，提取的资金</w:t>
      </w:r>
      <w:r w:rsidR="00B337E6">
        <w:rPr>
          <w:rFonts w:ascii="华文仿宋" w:eastAsia="华文仿宋" w:hAnsi="华文仿宋" w:hint="eastAsia"/>
          <w:sz w:val="32"/>
          <w:szCs w:val="32"/>
        </w:rPr>
        <w:t>由</w:t>
      </w:r>
      <w:r w:rsidR="000975A2">
        <w:rPr>
          <w:rFonts w:ascii="华文仿宋" w:eastAsia="华文仿宋" w:hAnsi="华文仿宋" w:hint="eastAsia"/>
          <w:sz w:val="32"/>
          <w:szCs w:val="32"/>
        </w:rPr>
        <w:t>企业</w:t>
      </w:r>
      <w:r w:rsidR="00B337E6">
        <w:rPr>
          <w:rFonts w:ascii="华文仿宋" w:eastAsia="华文仿宋" w:hAnsi="华文仿宋" w:hint="eastAsia"/>
          <w:sz w:val="32"/>
          <w:szCs w:val="32"/>
        </w:rPr>
        <w:t>用于</w:t>
      </w:r>
      <w:r w:rsidR="000975A2">
        <w:rPr>
          <w:rFonts w:ascii="华文仿宋" w:eastAsia="华文仿宋" w:hAnsi="华文仿宋" w:hint="eastAsia"/>
          <w:sz w:val="32"/>
          <w:szCs w:val="32"/>
        </w:rPr>
        <w:t>开展矿山环境保护和综合治理</w:t>
      </w:r>
      <w:r w:rsidR="00B62E12">
        <w:rPr>
          <w:rFonts w:ascii="华文仿宋" w:eastAsia="华文仿宋" w:hAnsi="华文仿宋" w:hint="eastAsia"/>
          <w:sz w:val="32"/>
          <w:szCs w:val="32"/>
        </w:rPr>
        <w:t>。</w:t>
      </w:r>
      <w:r w:rsidR="00FF4A7B">
        <w:rPr>
          <w:rFonts w:ascii="华文仿宋" w:eastAsia="华文仿宋" w:hAnsi="华文仿宋" w:hint="eastAsia"/>
          <w:sz w:val="32"/>
          <w:szCs w:val="32"/>
        </w:rPr>
        <w:t>有关</w:t>
      </w:r>
      <w:r w:rsidR="000975A2">
        <w:rPr>
          <w:rFonts w:ascii="华文仿宋" w:eastAsia="华文仿宋" w:hAnsi="华文仿宋" w:hint="eastAsia"/>
          <w:sz w:val="32"/>
          <w:szCs w:val="32"/>
        </w:rPr>
        <w:t>部门</w:t>
      </w:r>
      <w:r w:rsidR="00FF4A7B">
        <w:rPr>
          <w:rFonts w:ascii="华文仿宋" w:eastAsia="华文仿宋" w:hAnsi="华文仿宋" w:hint="eastAsia"/>
          <w:sz w:val="32"/>
          <w:szCs w:val="32"/>
        </w:rPr>
        <w:t>根据各自职责</w:t>
      </w:r>
      <w:r w:rsidR="00B62E12">
        <w:rPr>
          <w:rFonts w:ascii="华文仿宋" w:eastAsia="华文仿宋" w:hAnsi="华文仿宋" w:hint="eastAsia"/>
          <w:sz w:val="32"/>
          <w:szCs w:val="32"/>
        </w:rPr>
        <w:t>，按照放</w:t>
      </w:r>
      <w:proofErr w:type="gramStart"/>
      <w:r w:rsidR="00B62E12">
        <w:rPr>
          <w:rFonts w:ascii="华文仿宋" w:eastAsia="华文仿宋" w:hAnsi="华文仿宋" w:hint="eastAsia"/>
          <w:sz w:val="32"/>
          <w:szCs w:val="32"/>
        </w:rPr>
        <w:t>管服改革</w:t>
      </w:r>
      <w:proofErr w:type="gramEnd"/>
      <w:r w:rsidR="00B62E12">
        <w:rPr>
          <w:rFonts w:ascii="华文仿宋" w:eastAsia="华文仿宋" w:hAnsi="华文仿宋" w:hint="eastAsia"/>
          <w:sz w:val="32"/>
          <w:szCs w:val="32"/>
        </w:rPr>
        <w:t>要求，</w:t>
      </w:r>
      <w:r w:rsidR="005366B4">
        <w:rPr>
          <w:rFonts w:ascii="华文仿宋" w:eastAsia="华文仿宋" w:hAnsi="华文仿宋" w:hint="eastAsia"/>
          <w:sz w:val="32"/>
          <w:szCs w:val="32"/>
        </w:rPr>
        <w:t>建立动态监管机制，</w:t>
      </w:r>
      <w:r w:rsidR="00FF4A7B">
        <w:rPr>
          <w:rFonts w:ascii="华文仿宋" w:eastAsia="华文仿宋" w:hAnsi="华文仿宋" w:hint="eastAsia"/>
          <w:sz w:val="32"/>
          <w:szCs w:val="32"/>
        </w:rPr>
        <w:t>加强事中和事后监管，</w:t>
      </w:r>
      <w:r w:rsidR="00D55B1E">
        <w:rPr>
          <w:rFonts w:ascii="华文仿宋" w:eastAsia="华文仿宋" w:hAnsi="华文仿宋" w:hint="eastAsia"/>
          <w:sz w:val="32"/>
          <w:szCs w:val="32"/>
        </w:rPr>
        <w:t>督</w:t>
      </w:r>
      <w:r w:rsidR="00D55B1E">
        <w:rPr>
          <w:rFonts w:ascii="华文仿宋" w:eastAsia="华文仿宋" w:hAnsi="华文仿宋" w:hint="eastAsia"/>
          <w:sz w:val="32"/>
          <w:szCs w:val="32"/>
        </w:rPr>
        <w:lastRenderedPageBreak/>
        <w:t>促企业落实矿山环境治理恢复责任</w:t>
      </w:r>
      <w:r w:rsidR="0033152E" w:rsidRPr="00FB53BB">
        <w:rPr>
          <w:rFonts w:ascii="华文仿宋" w:eastAsia="华文仿宋" w:hAnsi="华文仿宋" w:hint="eastAsia"/>
          <w:sz w:val="32"/>
          <w:szCs w:val="32"/>
        </w:rPr>
        <w:t>。对达不到矿山环境恢复治理要求的，要强制企业整改。</w:t>
      </w:r>
    </w:p>
    <w:p w:rsidR="00982D07" w:rsidRPr="00982D07" w:rsidRDefault="00F37563" w:rsidP="00803C45">
      <w:pPr>
        <w:spacing w:line="360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982D07" w:rsidRPr="00982D07">
        <w:rPr>
          <w:rFonts w:ascii="黑体" w:eastAsia="黑体" w:hAnsi="黑体" w:hint="eastAsia"/>
          <w:sz w:val="32"/>
          <w:szCs w:val="32"/>
        </w:rPr>
        <w:t>、配套改革</w:t>
      </w:r>
    </w:p>
    <w:p w:rsidR="00757818" w:rsidRPr="00FB53BB" w:rsidRDefault="00757818" w:rsidP="00757818">
      <w:pPr>
        <w:spacing w:line="360" w:lineRule="auto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FB53BB">
        <w:rPr>
          <w:rFonts w:ascii="华文仿宋" w:eastAsia="华文仿宋" w:hAnsi="华文仿宋" w:hint="eastAsia"/>
          <w:sz w:val="32"/>
          <w:szCs w:val="32"/>
        </w:rPr>
        <w:t>（</w:t>
      </w:r>
      <w:r w:rsidR="00982D07" w:rsidRPr="00FB53BB">
        <w:rPr>
          <w:rFonts w:ascii="华文仿宋" w:eastAsia="华文仿宋" w:hAnsi="华文仿宋" w:hint="eastAsia"/>
          <w:sz w:val="32"/>
          <w:szCs w:val="32"/>
        </w:rPr>
        <w:t>一</w:t>
      </w:r>
      <w:r w:rsidRPr="00FB53BB">
        <w:rPr>
          <w:rFonts w:ascii="华文仿宋" w:eastAsia="华文仿宋" w:hAnsi="华文仿宋" w:hint="eastAsia"/>
          <w:sz w:val="32"/>
          <w:szCs w:val="32"/>
        </w:rPr>
        <w:t>）</w:t>
      </w:r>
      <w:proofErr w:type="gramStart"/>
      <w:r w:rsidR="00982D07" w:rsidRPr="00FB53BB">
        <w:rPr>
          <w:rFonts w:ascii="华文仿宋" w:eastAsia="华文仿宋" w:hAnsi="华文仿宋" w:hint="eastAsia"/>
          <w:sz w:val="32"/>
          <w:szCs w:val="32"/>
        </w:rPr>
        <w:t>矿</w:t>
      </w:r>
      <w:r w:rsidR="007E5495">
        <w:rPr>
          <w:rFonts w:ascii="华文仿宋" w:eastAsia="华文仿宋" w:hAnsi="华文仿宋" w:hint="eastAsia"/>
          <w:sz w:val="32"/>
          <w:szCs w:val="32"/>
        </w:rPr>
        <w:t>业权占</w:t>
      </w:r>
      <w:r w:rsidR="00982D07" w:rsidRPr="00FB53BB">
        <w:rPr>
          <w:rFonts w:ascii="华文仿宋" w:eastAsia="华文仿宋" w:hAnsi="华文仿宋" w:hint="eastAsia"/>
          <w:sz w:val="32"/>
          <w:szCs w:val="32"/>
        </w:rPr>
        <w:t>用费</w:t>
      </w:r>
      <w:proofErr w:type="gramEnd"/>
      <w:r w:rsidR="00982D07" w:rsidRPr="00FB53BB">
        <w:rPr>
          <w:rFonts w:ascii="华文仿宋" w:eastAsia="华文仿宋" w:hAnsi="华文仿宋" w:hint="eastAsia"/>
          <w:sz w:val="32"/>
          <w:szCs w:val="32"/>
        </w:rPr>
        <w:t>、</w:t>
      </w:r>
      <w:r w:rsidR="00384754">
        <w:rPr>
          <w:rFonts w:ascii="华文仿宋" w:eastAsia="华文仿宋" w:hAnsi="华文仿宋" w:hint="eastAsia"/>
          <w:sz w:val="32"/>
          <w:szCs w:val="32"/>
        </w:rPr>
        <w:t>矿</w:t>
      </w:r>
      <w:r w:rsidR="00374333">
        <w:rPr>
          <w:rFonts w:ascii="华文仿宋" w:eastAsia="华文仿宋" w:hAnsi="华文仿宋" w:hint="eastAsia"/>
          <w:sz w:val="32"/>
          <w:szCs w:val="32"/>
        </w:rPr>
        <w:t>业权</w:t>
      </w:r>
      <w:r w:rsidR="0008264D">
        <w:rPr>
          <w:rFonts w:ascii="华文仿宋" w:eastAsia="华文仿宋" w:hAnsi="华文仿宋" w:hint="eastAsia"/>
          <w:sz w:val="32"/>
          <w:szCs w:val="32"/>
        </w:rPr>
        <w:t>出让收益</w:t>
      </w:r>
      <w:r w:rsidR="00982D07" w:rsidRPr="00FB53BB">
        <w:rPr>
          <w:rFonts w:ascii="华文仿宋" w:eastAsia="华文仿宋" w:hAnsi="华文仿宋" w:hint="eastAsia"/>
          <w:sz w:val="32"/>
          <w:szCs w:val="32"/>
        </w:rPr>
        <w:t>是国家资产性收入，</w:t>
      </w:r>
      <w:r w:rsidR="00CA3E95">
        <w:rPr>
          <w:rFonts w:ascii="华文仿宋" w:eastAsia="华文仿宋" w:hAnsi="华文仿宋" w:hint="eastAsia"/>
          <w:sz w:val="32"/>
          <w:szCs w:val="32"/>
        </w:rPr>
        <w:t>按照预算法和《国务院关于印发推进财政资金统筹使用方案的通知》（国发</w:t>
      </w:r>
      <w:r w:rsidR="002E11D6">
        <w:rPr>
          <w:rFonts w:ascii="华文仿宋" w:eastAsia="华文仿宋" w:hAnsi="华文仿宋" w:hint="eastAsia"/>
          <w:sz w:val="32"/>
          <w:szCs w:val="32"/>
        </w:rPr>
        <w:t>〔</w:t>
      </w:r>
      <w:r w:rsidR="00CA3E95">
        <w:rPr>
          <w:rFonts w:ascii="华文仿宋" w:eastAsia="华文仿宋" w:hAnsi="华文仿宋" w:hint="eastAsia"/>
          <w:sz w:val="32"/>
          <w:szCs w:val="32"/>
        </w:rPr>
        <w:t>20</w:t>
      </w:r>
      <w:r w:rsidR="002E11D6">
        <w:rPr>
          <w:rFonts w:ascii="华文仿宋" w:eastAsia="华文仿宋" w:hAnsi="华文仿宋" w:hint="eastAsia"/>
          <w:sz w:val="32"/>
          <w:szCs w:val="32"/>
        </w:rPr>
        <w:t>15〕</w:t>
      </w:r>
      <w:r w:rsidR="00CA3E95">
        <w:rPr>
          <w:rFonts w:ascii="华文仿宋" w:eastAsia="华文仿宋" w:hAnsi="华文仿宋" w:hint="eastAsia"/>
          <w:sz w:val="32"/>
          <w:szCs w:val="32"/>
        </w:rPr>
        <w:t>35号）等有关要求，纳入一般公共预算管理，由各级财政统筹用于地质调查和生态保护修复方面支出</w:t>
      </w:r>
      <w:r w:rsidR="007B1C7D" w:rsidRPr="00FB53BB">
        <w:rPr>
          <w:rFonts w:ascii="华文仿宋" w:eastAsia="华文仿宋" w:hAnsi="华文仿宋" w:hint="eastAsia"/>
          <w:sz w:val="32"/>
          <w:szCs w:val="32"/>
        </w:rPr>
        <w:t>。</w:t>
      </w:r>
    </w:p>
    <w:p w:rsidR="008167B1" w:rsidRPr="00FB53BB" w:rsidRDefault="00757818" w:rsidP="008167B1">
      <w:pPr>
        <w:spacing w:line="360" w:lineRule="auto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FB53BB">
        <w:rPr>
          <w:rFonts w:ascii="华文仿宋" w:eastAsia="华文仿宋" w:hAnsi="华文仿宋" w:hint="eastAsia"/>
          <w:sz w:val="32"/>
          <w:szCs w:val="32"/>
        </w:rPr>
        <w:t>（</w:t>
      </w:r>
      <w:r w:rsidR="00982D07" w:rsidRPr="00FB53BB">
        <w:rPr>
          <w:rFonts w:ascii="华文仿宋" w:eastAsia="华文仿宋" w:hAnsi="华文仿宋" w:hint="eastAsia"/>
          <w:sz w:val="32"/>
          <w:szCs w:val="32"/>
        </w:rPr>
        <w:t>二</w:t>
      </w:r>
      <w:r w:rsidRPr="00FB53BB">
        <w:rPr>
          <w:rFonts w:ascii="华文仿宋" w:eastAsia="华文仿宋" w:hAnsi="华文仿宋" w:hint="eastAsia"/>
          <w:sz w:val="32"/>
          <w:szCs w:val="32"/>
        </w:rPr>
        <w:t>）取消地勘单位矿业权价款转增资本金政策。</w:t>
      </w:r>
      <w:r w:rsidR="008167B1" w:rsidRPr="00FB53BB">
        <w:rPr>
          <w:rFonts w:ascii="华文仿宋" w:eastAsia="华文仿宋" w:hAnsi="华文仿宋" w:hint="eastAsia"/>
          <w:sz w:val="32"/>
          <w:szCs w:val="32"/>
        </w:rPr>
        <w:t>该政策的初衷是支持地勘单位转型，经过若干年，地勘单位的发展呈现分化，部分单位转型成功，完全按企业方式运作，</w:t>
      </w:r>
      <w:r w:rsidR="00B337E6">
        <w:rPr>
          <w:rFonts w:ascii="华文仿宋" w:eastAsia="华文仿宋" w:hAnsi="华文仿宋" w:hint="eastAsia"/>
          <w:sz w:val="32"/>
          <w:szCs w:val="32"/>
        </w:rPr>
        <w:t>但仍有</w:t>
      </w:r>
      <w:r w:rsidR="008167B1" w:rsidRPr="00FB53BB">
        <w:rPr>
          <w:rFonts w:ascii="华文仿宋" w:eastAsia="华文仿宋" w:hAnsi="华文仿宋" w:hint="eastAsia"/>
          <w:sz w:val="32"/>
          <w:szCs w:val="32"/>
        </w:rPr>
        <w:t>部分单位</w:t>
      </w:r>
      <w:r w:rsidR="00B337E6">
        <w:rPr>
          <w:rFonts w:ascii="华文仿宋" w:eastAsia="华文仿宋" w:hAnsi="华文仿宋" w:hint="eastAsia"/>
          <w:sz w:val="32"/>
          <w:szCs w:val="32"/>
        </w:rPr>
        <w:t>改革动力不足、</w:t>
      </w:r>
      <w:r w:rsidR="008167B1" w:rsidRPr="00FB53BB">
        <w:rPr>
          <w:rFonts w:ascii="华文仿宋" w:eastAsia="华文仿宋" w:hAnsi="华文仿宋" w:hint="eastAsia"/>
          <w:sz w:val="32"/>
          <w:szCs w:val="32"/>
        </w:rPr>
        <w:t>转型较慢。为公平市场竞争环境，建议取消地勘单位矿业权价款转增资本金政策。</w:t>
      </w:r>
    </w:p>
    <w:p w:rsidR="008167B1" w:rsidRPr="00FB53BB" w:rsidRDefault="008167B1" w:rsidP="008167B1">
      <w:pPr>
        <w:spacing w:line="360" w:lineRule="auto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FB53BB">
        <w:rPr>
          <w:rFonts w:ascii="华文仿宋" w:eastAsia="华文仿宋" w:hAnsi="华文仿宋" w:hint="eastAsia"/>
          <w:sz w:val="32"/>
          <w:szCs w:val="32"/>
        </w:rPr>
        <w:t>（三）</w:t>
      </w:r>
      <w:r w:rsidR="00D55B1E">
        <w:rPr>
          <w:rFonts w:ascii="华文仿宋" w:eastAsia="华文仿宋" w:hAnsi="华文仿宋" w:hint="eastAsia"/>
          <w:sz w:val="32"/>
          <w:szCs w:val="32"/>
        </w:rPr>
        <w:t>取消</w:t>
      </w:r>
      <w:r w:rsidRPr="00FB53BB">
        <w:rPr>
          <w:rFonts w:ascii="华文仿宋" w:eastAsia="华文仿宋" w:hAnsi="华文仿宋" w:hint="eastAsia"/>
          <w:sz w:val="32"/>
          <w:szCs w:val="32"/>
        </w:rPr>
        <w:t>已转增国家资本金矿业权价款补缴政策。现行政策规定，对矿业权价款已转增国家资本金的，还需要以现金方式补缴</w:t>
      </w:r>
      <w:r w:rsidR="00B337E6">
        <w:rPr>
          <w:rFonts w:ascii="华文仿宋" w:eastAsia="华文仿宋" w:hAnsi="华文仿宋" w:hint="eastAsia"/>
          <w:sz w:val="32"/>
          <w:szCs w:val="32"/>
        </w:rPr>
        <w:t>，</w:t>
      </w:r>
      <w:r w:rsidR="00B337E6" w:rsidRPr="00FB53BB">
        <w:rPr>
          <w:rFonts w:ascii="华文仿宋" w:eastAsia="华文仿宋" w:hAnsi="华文仿宋" w:hint="eastAsia"/>
          <w:sz w:val="32"/>
          <w:szCs w:val="32"/>
        </w:rPr>
        <w:t>需同步冲减国家资本，操作</w:t>
      </w:r>
      <w:r w:rsidR="00193821">
        <w:rPr>
          <w:rFonts w:ascii="华文仿宋" w:eastAsia="华文仿宋" w:hAnsi="华文仿宋" w:hint="eastAsia"/>
          <w:sz w:val="32"/>
          <w:szCs w:val="32"/>
        </w:rPr>
        <w:t>复杂，</w:t>
      </w:r>
      <w:r w:rsidR="00B337E6" w:rsidRPr="00FB53BB">
        <w:rPr>
          <w:rFonts w:ascii="华文仿宋" w:eastAsia="华文仿宋" w:hAnsi="华文仿宋" w:hint="eastAsia"/>
          <w:sz w:val="32"/>
          <w:szCs w:val="32"/>
        </w:rPr>
        <w:t>容易引起纠纷</w:t>
      </w:r>
      <w:r w:rsidRPr="00FB53BB">
        <w:rPr>
          <w:rFonts w:ascii="华文仿宋" w:eastAsia="华文仿宋" w:hAnsi="华文仿宋" w:hint="eastAsia"/>
          <w:sz w:val="32"/>
          <w:szCs w:val="32"/>
        </w:rPr>
        <w:t>。</w:t>
      </w:r>
      <w:r w:rsidR="005604D7" w:rsidRPr="005604D7">
        <w:rPr>
          <w:rFonts w:ascii="华文仿宋" w:eastAsia="华文仿宋" w:hAnsi="华文仿宋" w:hint="eastAsia"/>
          <w:sz w:val="32"/>
          <w:szCs w:val="32"/>
        </w:rPr>
        <w:t>鉴于矿业权价款转增国家资本金后，由占有国有资本的企业履行保值增值职责，并接受履行国有资产出资人职责的机构监管</w:t>
      </w:r>
      <w:r w:rsidRPr="00FB53BB">
        <w:rPr>
          <w:rFonts w:ascii="华文仿宋" w:eastAsia="华文仿宋" w:hAnsi="华文仿宋" w:hint="eastAsia"/>
          <w:sz w:val="32"/>
          <w:szCs w:val="32"/>
        </w:rPr>
        <w:t>，不会造成国有资产流失</w:t>
      </w:r>
      <w:r w:rsidR="00B337E6">
        <w:rPr>
          <w:rFonts w:ascii="华文仿宋" w:eastAsia="华文仿宋" w:hAnsi="华文仿宋" w:hint="eastAsia"/>
          <w:sz w:val="32"/>
          <w:szCs w:val="32"/>
        </w:rPr>
        <w:t>，有必要停止执行已转增国家资本金矿业权价款现金补缴办法。</w:t>
      </w:r>
    </w:p>
    <w:p w:rsidR="00D413D3" w:rsidRPr="00176BE4" w:rsidRDefault="00F37563" w:rsidP="00D413D3">
      <w:pPr>
        <w:spacing w:line="360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D413D3" w:rsidRPr="00176BE4">
        <w:rPr>
          <w:rFonts w:ascii="黑体" w:eastAsia="黑体" w:hAnsi="黑体" w:hint="eastAsia"/>
          <w:sz w:val="32"/>
          <w:szCs w:val="32"/>
        </w:rPr>
        <w:t>、</w:t>
      </w:r>
      <w:r w:rsidR="008167B1">
        <w:rPr>
          <w:rFonts w:ascii="黑体" w:eastAsia="黑体" w:hAnsi="黑体" w:hint="eastAsia"/>
          <w:sz w:val="32"/>
          <w:szCs w:val="32"/>
        </w:rPr>
        <w:t>组织实施</w:t>
      </w:r>
    </w:p>
    <w:p w:rsidR="008167B1" w:rsidRPr="00FB53BB" w:rsidRDefault="008167B1" w:rsidP="00D413D3">
      <w:pPr>
        <w:spacing w:line="360" w:lineRule="auto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FB53BB">
        <w:rPr>
          <w:rFonts w:ascii="华文仿宋" w:eastAsia="华文仿宋" w:hAnsi="华文仿宋" w:hint="eastAsia"/>
          <w:sz w:val="32"/>
          <w:szCs w:val="32"/>
        </w:rPr>
        <w:t>（一）加强组织领导。</w:t>
      </w:r>
      <w:r w:rsidR="004E28EB" w:rsidRPr="00FB53BB">
        <w:rPr>
          <w:rFonts w:ascii="华文仿宋" w:eastAsia="华文仿宋" w:hAnsi="华文仿宋" w:hint="eastAsia"/>
          <w:sz w:val="32"/>
          <w:szCs w:val="32"/>
        </w:rPr>
        <w:t>建立</w:t>
      </w:r>
      <w:r w:rsidRPr="00FB53BB">
        <w:rPr>
          <w:rFonts w:ascii="华文仿宋" w:eastAsia="华文仿宋" w:hAnsi="华文仿宋" w:hint="eastAsia"/>
          <w:sz w:val="32"/>
          <w:szCs w:val="32"/>
        </w:rPr>
        <w:t>矿产资源</w:t>
      </w:r>
      <w:proofErr w:type="gramStart"/>
      <w:r w:rsidRPr="00FB53BB">
        <w:rPr>
          <w:rFonts w:ascii="华文仿宋" w:eastAsia="华文仿宋" w:hAnsi="华文仿宋" w:hint="eastAsia"/>
          <w:sz w:val="32"/>
          <w:szCs w:val="32"/>
        </w:rPr>
        <w:t>权益</w:t>
      </w:r>
      <w:r w:rsidR="004E28EB" w:rsidRPr="00FB53BB">
        <w:rPr>
          <w:rFonts w:ascii="华文仿宋" w:eastAsia="华文仿宋" w:hAnsi="华文仿宋" w:hint="eastAsia"/>
          <w:sz w:val="32"/>
          <w:szCs w:val="32"/>
        </w:rPr>
        <w:t>金</w:t>
      </w:r>
      <w:proofErr w:type="gramEnd"/>
      <w:r w:rsidR="004E28EB" w:rsidRPr="00FB53BB">
        <w:rPr>
          <w:rFonts w:ascii="华文仿宋" w:eastAsia="华文仿宋" w:hAnsi="华文仿宋" w:hint="eastAsia"/>
          <w:sz w:val="32"/>
          <w:szCs w:val="32"/>
        </w:rPr>
        <w:t>制度改革联</w:t>
      </w:r>
      <w:r w:rsidR="00D55B1E">
        <w:rPr>
          <w:rFonts w:ascii="华文仿宋" w:eastAsia="华文仿宋" w:hAnsi="华文仿宋" w:hint="eastAsia"/>
          <w:sz w:val="32"/>
          <w:szCs w:val="32"/>
        </w:rPr>
        <w:lastRenderedPageBreak/>
        <w:t>席</w:t>
      </w:r>
      <w:r w:rsidR="004E28EB" w:rsidRPr="00FB53BB">
        <w:rPr>
          <w:rFonts w:ascii="华文仿宋" w:eastAsia="华文仿宋" w:hAnsi="华文仿宋" w:hint="eastAsia"/>
          <w:sz w:val="32"/>
          <w:szCs w:val="32"/>
        </w:rPr>
        <w:t>机制，明确分工，</w:t>
      </w:r>
      <w:r w:rsidR="00B337E6">
        <w:rPr>
          <w:rFonts w:ascii="华文仿宋" w:eastAsia="华文仿宋" w:hAnsi="华文仿宋" w:hint="eastAsia"/>
          <w:sz w:val="32"/>
          <w:szCs w:val="32"/>
        </w:rPr>
        <w:t>财政部、</w:t>
      </w:r>
      <w:r w:rsidR="004B7568">
        <w:rPr>
          <w:rFonts w:ascii="华文仿宋" w:eastAsia="华文仿宋" w:hAnsi="华文仿宋" w:hint="eastAsia"/>
          <w:sz w:val="32"/>
          <w:szCs w:val="32"/>
        </w:rPr>
        <w:t>矿产资源主管部门</w:t>
      </w:r>
      <w:r w:rsidR="004E28EB" w:rsidRPr="00FB53BB">
        <w:rPr>
          <w:rFonts w:ascii="华文仿宋" w:eastAsia="华文仿宋" w:hAnsi="华文仿宋" w:hint="eastAsia"/>
          <w:sz w:val="32"/>
          <w:szCs w:val="32"/>
        </w:rPr>
        <w:t>等部门</w:t>
      </w:r>
      <w:r w:rsidR="00B337E6">
        <w:rPr>
          <w:rFonts w:ascii="华文仿宋" w:eastAsia="华文仿宋" w:hAnsi="华文仿宋" w:hint="eastAsia"/>
          <w:sz w:val="32"/>
          <w:szCs w:val="32"/>
        </w:rPr>
        <w:t>按照职责分工，密切</w:t>
      </w:r>
      <w:r w:rsidR="004E28EB" w:rsidRPr="00FB53BB">
        <w:rPr>
          <w:rFonts w:ascii="华文仿宋" w:eastAsia="华文仿宋" w:hAnsi="华文仿宋" w:hint="eastAsia"/>
          <w:sz w:val="32"/>
          <w:szCs w:val="32"/>
        </w:rPr>
        <w:t>协调，推动</w:t>
      </w:r>
      <w:r w:rsidR="00B337E6">
        <w:rPr>
          <w:rFonts w:ascii="华文仿宋" w:eastAsia="华文仿宋" w:hAnsi="华文仿宋" w:hint="eastAsia"/>
          <w:sz w:val="32"/>
          <w:szCs w:val="32"/>
        </w:rPr>
        <w:t>这一改革</w:t>
      </w:r>
      <w:r w:rsidR="004E28EB" w:rsidRPr="00FB53BB">
        <w:rPr>
          <w:rFonts w:ascii="华文仿宋" w:eastAsia="华文仿宋" w:hAnsi="华文仿宋" w:hint="eastAsia"/>
          <w:sz w:val="32"/>
          <w:szCs w:val="32"/>
        </w:rPr>
        <w:t>。</w:t>
      </w:r>
    </w:p>
    <w:p w:rsidR="00D413D3" w:rsidRPr="00FB53BB" w:rsidRDefault="004E28EB" w:rsidP="00D413D3">
      <w:pPr>
        <w:spacing w:line="360" w:lineRule="auto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FB53BB">
        <w:rPr>
          <w:rFonts w:ascii="华文仿宋" w:eastAsia="华文仿宋" w:hAnsi="华文仿宋" w:hint="eastAsia"/>
          <w:sz w:val="32"/>
          <w:szCs w:val="32"/>
        </w:rPr>
        <w:t>（二）</w:t>
      </w:r>
      <w:r w:rsidR="004B7568">
        <w:rPr>
          <w:rFonts w:ascii="华文仿宋" w:eastAsia="华文仿宋" w:hAnsi="华文仿宋" w:hint="eastAsia"/>
          <w:sz w:val="32"/>
          <w:szCs w:val="32"/>
        </w:rPr>
        <w:t>财政部会同矿产资源主管部门</w:t>
      </w:r>
      <w:r w:rsidR="00D413D3" w:rsidRPr="00FB53BB">
        <w:rPr>
          <w:rFonts w:ascii="华文仿宋" w:eastAsia="华文仿宋" w:hAnsi="华文仿宋" w:hint="eastAsia"/>
          <w:sz w:val="32"/>
          <w:szCs w:val="32"/>
        </w:rPr>
        <w:t>研究</w:t>
      </w:r>
      <w:r w:rsidR="00757818" w:rsidRPr="00FB53BB">
        <w:rPr>
          <w:rFonts w:ascii="华文仿宋" w:eastAsia="华文仿宋" w:hAnsi="华文仿宋" w:hint="eastAsia"/>
          <w:sz w:val="32"/>
          <w:szCs w:val="32"/>
        </w:rPr>
        <w:t>修订或</w:t>
      </w:r>
      <w:r w:rsidR="005E53DA" w:rsidRPr="00FB53BB">
        <w:rPr>
          <w:rFonts w:ascii="华文仿宋" w:eastAsia="华文仿宋" w:hAnsi="华文仿宋" w:hint="eastAsia"/>
          <w:sz w:val="32"/>
          <w:szCs w:val="32"/>
        </w:rPr>
        <w:t>制定《矿</w:t>
      </w:r>
      <w:r w:rsidR="007E5495">
        <w:rPr>
          <w:rFonts w:ascii="华文仿宋" w:eastAsia="华文仿宋" w:hAnsi="华文仿宋" w:hint="eastAsia"/>
          <w:sz w:val="32"/>
          <w:szCs w:val="32"/>
        </w:rPr>
        <w:t>业权占</w:t>
      </w:r>
      <w:r w:rsidR="007B1C7D" w:rsidRPr="00FB53BB">
        <w:rPr>
          <w:rFonts w:ascii="华文仿宋" w:eastAsia="华文仿宋" w:hAnsi="华文仿宋" w:hint="eastAsia"/>
          <w:sz w:val="32"/>
          <w:szCs w:val="32"/>
        </w:rPr>
        <w:t>用</w:t>
      </w:r>
      <w:r w:rsidR="005E53DA" w:rsidRPr="00FB53BB">
        <w:rPr>
          <w:rFonts w:ascii="华文仿宋" w:eastAsia="华文仿宋" w:hAnsi="华文仿宋" w:hint="eastAsia"/>
          <w:sz w:val="32"/>
          <w:szCs w:val="32"/>
        </w:rPr>
        <w:t>费</w:t>
      </w:r>
      <w:r w:rsidR="00CA3E95">
        <w:rPr>
          <w:rFonts w:ascii="华文仿宋" w:eastAsia="华文仿宋" w:hAnsi="华文仿宋" w:hint="eastAsia"/>
          <w:sz w:val="32"/>
          <w:szCs w:val="32"/>
        </w:rPr>
        <w:t>征收</w:t>
      </w:r>
      <w:r w:rsidR="005E53DA" w:rsidRPr="00FB53BB">
        <w:rPr>
          <w:rFonts w:ascii="华文仿宋" w:eastAsia="华文仿宋" w:hAnsi="华文仿宋" w:hint="eastAsia"/>
          <w:sz w:val="32"/>
          <w:szCs w:val="32"/>
        </w:rPr>
        <w:t>使用管理办法》、《矿</w:t>
      </w:r>
      <w:r w:rsidR="00374333">
        <w:rPr>
          <w:rFonts w:ascii="华文仿宋" w:eastAsia="华文仿宋" w:hAnsi="华文仿宋" w:hint="eastAsia"/>
          <w:sz w:val="32"/>
          <w:szCs w:val="32"/>
        </w:rPr>
        <w:t>业权</w:t>
      </w:r>
      <w:r w:rsidR="0008264D">
        <w:rPr>
          <w:rFonts w:ascii="华文仿宋" w:eastAsia="华文仿宋" w:hAnsi="华文仿宋" w:hint="eastAsia"/>
          <w:sz w:val="32"/>
          <w:szCs w:val="32"/>
        </w:rPr>
        <w:t>出让收益</w:t>
      </w:r>
      <w:r w:rsidR="00374333">
        <w:rPr>
          <w:rFonts w:ascii="华文仿宋" w:eastAsia="华文仿宋" w:hAnsi="华文仿宋" w:hint="eastAsia"/>
          <w:sz w:val="32"/>
          <w:szCs w:val="32"/>
        </w:rPr>
        <w:t>征收使用</w:t>
      </w:r>
      <w:r w:rsidR="00D413D3" w:rsidRPr="00FB53BB">
        <w:rPr>
          <w:rFonts w:ascii="华文仿宋" w:eastAsia="华文仿宋" w:hAnsi="华文仿宋" w:hint="eastAsia"/>
          <w:sz w:val="32"/>
          <w:szCs w:val="32"/>
        </w:rPr>
        <w:t>管理办法》，</w:t>
      </w:r>
      <w:r w:rsidR="007E5495">
        <w:rPr>
          <w:rFonts w:ascii="华文仿宋" w:eastAsia="华文仿宋" w:hAnsi="华文仿宋" w:hint="eastAsia"/>
          <w:sz w:val="32"/>
          <w:szCs w:val="32"/>
        </w:rPr>
        <w:t>开展试点工作</w:t>
      </w:r>
      <w:r w:rsidR="002E11D6">
        <w:rPr>
          <w:rFonts w:ascii="华文仿宋" w:eastAsia="华文仿宋" w:hAnsi="华文仿宋" w:hint="eastAsia"/>
          <w:sz w:val="32"/>
          <w:szCs w:val="32"/>
        </w:rPr>
        <w:t>。</w:t>
      </w:r>
      <w:r w:rsidR="005E53DA" w:rsidRPr="00FB53BB">
        <w:rPr>
          <w:rFonts w:ascii="华文仿宋" w:eastAsia="华文仿宋" w:hAnsi="华文仿宋" w:hint="eastAsia"/>
          <w:sz w:val="32"/>
          <w:szCs w:val="32"/>
        </w:rPr>
        <w:t>时间安排：201</w:t>
      </w:r>
      <w:r w:rsidR="00CA3E95">
        <w:rPr>
          <w:rFonts w:ascii="华文仿宋" w:eastAsia="华文仿宋" w:hAnsi="华文仿宋" w:hint="eastAsia"/>
          <w:sz w:val="32"/>
          <w:szCs w:val="32"/>
        </w:rPr>
        <w:t>7</w:t>
      </w:r>
      <w:r w:rsidR="005E53DA" w:rsidRPr="00FB53BB">
        <w:rPr>
          <w:rFonts w:ascii="华文仿宋" w:eastAsia="华文仿宋" w:hAnsi="华文仿宋" w:hint="eastAsia"/>
          <w:sz w:val="32"/>
          <w:szCs w:val="32"/>
        </w:rPr>
        <w:t>年</w:t>
      </w:r>
      <w:r w:rsidR="007E5495">
        <w:rPr>
          <w:rFonts w:ascii="华文仿宋" w:eastAsia="华文仿宋" w:hAnsi="华文仿宋" w:hint="eastAsia"/>
          <w:sz w:val="32"/>
          <w:szCs w:val="32"/>
        </w:rPr>
        <w:t>底</w:t>
      </w:r>
      <w:r w:rsidR="005E53DA" w:rsidRPr="00FB53BB">
        <w:rPr>
          <w:rFonts w:ascii="华文仿宋" w:eastAsia="华文仿宋" w:hAnsi="华文仿宋" w:hint="eastAsia"/>
          <w:sz w:val="32"/>
          <w:szCs w:val="32"/>
        </w:rPr>
        <w:t>前完成。</w:t>
      </w:r>
    </w:p>
    <w:p w:rsidR="00B337E6" w:rsidRDefault="005E53DA" w:rsidP="00B337E6">
      <w:pPr>
        <w:spacing w:line="360" w:lineRule="auto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FB53BB">
        <w:rPr>
          <w:rFonts w:ascii="华文仿宋" w:eastAsia="华文仿宋" w:hAnsi="华文仿宋" w:hint="eastAsia"/>
          <w:sz w:val="32"/>
          <w:szCs w:val="32"/>
        </w:rPr>
        <w:t>（</w:t>
      </w:r>
      <w:r w:rsidR="00B337E6">
        <w:rPr>
          <w:rFonts w:ascii="华文仿宋" w:eastAsia="华文仿宋" w:hAnsi="华文仿宋" w:hint="eastAsia"/>
          <w:sz w:val="32"/>
          <w:szCs w:val="32"/>
        </w:rPr>
        <w:t>三</w:t>
      </w:r>
      <w:r w:rsidR="00D413D3" w:rsidRPr="00FB53BB">
        <w:rPr>
          <w:rFonts w:ascii="华文仿宋" w:eastAsia="华文仿宋" w:hAnsi="华文仿宋" w:hint="eastAsia"/>
          <w:sz w:val="32"/>
          <w:szCs w:val="32"/>
        </w:rPr>
        <w:t>）妥善做好新老制度的衔接工作。按照“老问题老办法、新问题新办法”原则，研究制定新老制度衔接办法，确保改革的平稳过渡</w:t>
      </w:r>
      <w:r w:rsidR="002E11D6">
        <w:rPr>
          <w:rFonts w:ascii="华文仿宋" w:eastAsia="华文仿宋" w:hAnsi="华文仿宋" w:hint="eastAsia"/>
          <w:sz w:val="32"/>
          <w:szCs w:val="32"/>
        </w:rPr>
        <w:t>。</w:t>
      </w:r>
      <w:r w:rsidRPr="00FB53BB">
        <w:rPr>
          <w:rFonts w:ascii="华文仿宋" w:eastAsia="华文仿宋" w:hAnsi="华文仿宋" w:hint="eastAsia"/>
          <w:sz w:val="32"/>
          <w:szCs w:val="32"/>
        </w:rPr>
        <w:t>时间安排：201</w:t>
      </w:r>
      <w:r w:rsidR="00CA3E95">
        <w:rPr>
          <w:rFonts w:ascii="华文仿宋" w:eastAsia="华文仿宋" w:hAnsi="华文仿宋" w:hint="eastAsia"/>
          <w:sz w:val="32"/>
          <w:szCs w:val="32"/>
        </w:rPr>
        <w:t>7</w:t>
      </w:r>
      <w:r w:rsidRPr="00FB53BB">
        <w:rPr>
          <w:rFonts w:ascii="华文仿宋" w:eastAsia="华文仿宋" w:hAnsi="华文仿宋" w:hint="eastAsia"/>
          <w:sz w:val="32"/>
          <w:szCs w:val="32"/>
        </w:rPr>
        <w:t>年</w:t>
      </w:r>
      <w:r w:rsidR="007E5495">
        <w:rPr>
          <w:rFonts w:ascii="华文仿宋" w:eastAsia="华文仿宋" w:hAnsi="华文仿宋" w:hint="eastAsia"/>
          <w:sz w:val="32"/>
          <w:szCs w:val="32"/>
        </w:rPr>
        <w:t>底</w:t>
      </w:r>
      <w:r w:rsidRPr="00FB53BB">
        <w:rPr>
          <w:rFonts w:ascii="华文仿宋" w:eastAsia="华文仿宋" w:hAnsi="华文仿宋" w:hint="eastAsia"/>
          <w:sz w:val="32"/>
          <w:szCs w:val="32"/>
        </w:rPr>
        <w:t>前完成</w:t>
      </w:r>
      <w:r w:rsidR="00D413D3" w:rsidRPr="00FB53BB">
        <w:rPr>
          <w:rFonts w:ascii="华文仿宋" w:eastAsia="华文仿宋" w:hAnsi="华文仿宋" w:hint="eastAsia"/>
          <w:sz w:val="32"/>
          <w:szCs w:val="32"/>
        </w:rPr>
        <w:t>。</w:t>
      </w:r>
    </w:p>
    <w:p w:rsidR="00A52DF3" w:rsidRDefault="00B337E6" w:rsidP="00B337E6">
      <w:pPr>
        <w:spacing w:line="360" w:lineRule="auto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FB53BB">
        <w:rPr>
          <w:rFonts w:ascii="华文仿宋" w:eastAsia="华文仿宋" w:hAnsi="华文仿宋" w:hint="eastAsia"/>
          <w:sz w:val="32"/>
          <w:szCs w:val="32"/>
        </w:rPr>
        <w:t>（</w:t>
      </w:r>
      <w:r>
        <w:rPr>
          <w:rFonts w:ascii="华文仿宋" w:eastAsia="华文仿宋" w:hAnsi="华文仿宋" w:hint="eastAsia"/>
          <w:sz w:val="32"/>
          <w:szCs w:val="32"/>
        </w:rPr>
        <w:t>四</w:t>
      </w:r>
      <w:r w:rsidRPr="00FB53BB">
        <w:rPr>
          <w:rFonts w:ascii="华文仿宋" w:eastAsia="华文仿宋" w:hAnsi="华文仿宋" w:hint="eastAsia"/>
          <w:sz w:val="32"/>
          <w:szCs w:val="32"/>
        </w:rPr>
        <w:t>）</w:t>
      </w:r>
      <w:r w:rsidR="00EE7022" w:rsidRPr="00585713">
        <w:rPr>
          <w:rFonts w:ascii="华文仿宋" w:eastAsia="华文仿宋" w:hAnsi="华文仿宋" w:hint="eastAsia"/>
          <w:sz w:val="32"/>
          <w:szCs w:val="32"/>
        </w:rPr>
        <w:t>建立矿业权人信用约束、管理部门和社会共同监督的新机制。建立以企业公示、社会监督、政府抽查、行业自律为主要特点的矿业权人信息公示制度，将矿山环境恢</w:t>
      </w:r>
      <w:r w:rsidR="0067336A">
        <w:rPr>
          <w:rFonts w:ascii="华文仿宋" w:eastAsia="华文仿宋" w:hAnsi="华文仿宋" w:hint="eastAsia"/>
          <w:sz w:val="32"/>
          <w:szCs w:val="32"/>
        </w:rPr>
        <w:t>复治理与土地复垦方案以及矿产资源税费缴纳情况纳入公示内容，设置“黑名单”</w:t>
      </w:r>
      <w:r w:rsidR="00EE7022" w:rsidRPr="00585713">
        <w:rPr>
          <w:rFonts w:ascii="华文仿宋" w:eastAsia="华文仿宋" w:hAnsi="华文仿宋" w:hint="eastAsia"/>
          <w:sz w:val="32"/>
          <w:szCs w:val="32"/>
        </w:rPr>
        <w:t>（异常名录和严重违法名单），逐步建立跨地区、跨部门、跨领域的联合激励与惩戒机制，形成政府部门协同联动、行业组织自律管理、信用服务机构积极参与、社会舆论广泛监督的共同治理格局。时间安排：2017年底前完成</w:t>
      </w:r>
      <w:r w:rsidR="00B01EEF">
        <w:rPr>
          <w:rFonts w:ascii="华文仿宋" w:eastAsia="华文仿宋" w:hAnsi="华文仿宋" w:hint="eastAsia"/>
          <w:sz w:val="32"/>
          <w:szCs w:val="32"/>
        </w:rPr>
        <w:t>。</w:t>
      </w:r>
    </w:p>
    <w:p w:rsidR="00D413D3" w:rsidRPr="00FB53BB" w:rsidRDefault="00A52DF3" w:rsidP="00940131">
      <w:pPr>
        <w:spacing w:line="360" w:lineRule="auto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（五）</w:t>
      </w:r>
      <w:r w:rsidR="00B337E6" w:rsidRPr="00FB53BB">
        <w:rPr>
          <w:rFonts w:ascii="华文仿宋" w:eastAsia="华文仿宋" w:hAnsi="华文仿宋" w:hint="eastAsia"/>
          <w:sz w:val="32"/>
          <w:szCs w:val="32"/>
        </w:rPr>
        <w:t>研究修订《矿产资源法》和配套法规的相关规定。按照简政放权、放管结合的行政审批制度改革要求，加快矿产资源行政审批制度、矿业权监督管理制度、矿产资源储量管理制度、矿业权评估制度等改革工作，提高政府管理科学</w:t>
      </w:r>
      <w:r w:rsidR="002E11D6">
        <w:rPr>
          <w:rFonts w:ascii="华文仿宋" w:eastAsia="华文仿宋" w:hAnsi="华文仿宋" w:hint="eastAsia"/>
          <w:sz w:val="32"/>
          <w:szCs w:val="32"/>
        </w:rPr>
        <w:lastRenderedPageBreak/>
        <w:t>化、规范化和法制化水平。</w:t>
      </w:r>
      <w:r w:rsidR="00B337E6" w:rsidRPr="00FB53BB">
        <w:rPr>
          <w:rFonts w:ascii="华文仿宋" w:eastAsia="华文仿宋" w:hAnsi="华文仿宋" w:hint="eastAsia"/>
          <w:sz w:val="32"/>
          <w:szCs w:val="32"/>
        </w:rPr>
        <w:t>时间安排：2020年前完成。</w:t>
      </w:r>
    </w:p>
    <w:sectPr w:rsidR="00D413D3" w:rsidRPr="00FB53BB" w:rsidSect="004338C5">
      <w:footerReference w:type="default" r:id="rId6"/>
      <w:pgSz w:w="11906" w:h="16838"/>
      <w:pgMar w:top="1440" w:right="1800" w:bottom="1440" w:left="1800" w:header="851" w:footer="992" w:gutter="0"/>
      <w:pgNumType w:start="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616" w:rsidRDefault="005C6616" w:rsidP="00AF186C">
      <w:r>
        <w:separator/>
      </w:r>
    </w:p>
  </w:endnote>
  <w:endnote w:type="continuationSeparator" w:id="0">
    <w:p w:rsidR="005C6616" w:rsidRDefault="005C6616" w:rsidP="00AF1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DF3" w:rsidRDefault="00A52DF3">
    <w:pPr>
      <w:pStyle w:val="a4"/>
      <w:jc w:val="center"/>
    </w:pPr>
    <w:fldSimple w:instr=" PAGE   \* MERGEFORMAT ">
      <w:r w:rsidR="00CA61D7" w:rsidRPr="00CA61D7">
        <w:rPr>
          <w:noProof/>
          <w:lang w:val="zh-CN"/>
        </w:rPr>
        <w:t>3</w:t>
      </w:r>
    </w:fldSimple>
  </w:p>
  <w:p w:rsidR="00A52DF3" w:rsidRDefault="00A52D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616" w:rsidRDefault="005C6616" w:rsidP="00AF186C">
      <w:r>
        <w:separator/>
      </w:r>
    </w:p>
  </w:footnote>
  <w:footnote w:type="continuationSeparator" w:id="0">
    <w:p w:rsidR="005C6616" w:rsidRDefault="005C6616" w:rsidP="00AF18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1180"/>
    <w:rsid w:val="00025323"/>
    <w:rsid w:val="00071A25"/>
    <w:rsid w:val="00076B73"/>
    <w:rsid w:val="00080D38"/>
    <w:rsid w:val="0008264D"/>
    <w:rsid w:val="000975A2"/>
    <w:rsid w:val="000A7231"/>
    <w:rsid w:val="000B0218"/>
    <w:rsid w:val="000B475A"/>
    <w:rsid w:val="000C2B5A"/>
    <w:rsid w:val="000C7A57"/>
    <w:rsid w:val="000E1BE5"/>
    <w:rsid w:val="000F693E"/>
    <w:rsid w:val="000F7AED"/>
    <w:rsid w:val="00120648"/>
    <w:rsid w:val="00120B80"/>
    <w:rsid w:val="00132A58"/>
    <w:rsid w:val="00136E4A"/>
    <w:rsid w:val="00140EDB"/>
    <w:rsid w:val="001466D3"/>
    <w:rsid w:val="00146FD2"/>
    <w:rsid w:val="001678DA"/>
    <w:rsid w:val="00175E2D"/>
    <w:rsid w:val="00191A94"/>
    <w:rsid w:val="00191FD6"/>
    <w:rsid w:val="00193821"/>
    <w:rsid w:val="001C1A59"/>
    <w:rsid w:val="001D29CB"/>
    <w:rsid w:val="001F61D0"/>
    <w:rsid w:val="0021281F"/>
    <w:rsid w:val="0021759F"/>
    <w:rsid w:val="00225382"/>
    <w:rsid w:val="0022583B"/>
    <w:rsid w:val="002316CA"/>
    <w:rsid w:val="0025303A"/>
    <w:rsid w:val="0025622F"/>
    <w:rsid w:val="00284996"/>
    <w:rsid w:val="00292DF3"/>
    <w:rsid w:val="002A5A8C"/>
    <w:rsid w:val="002A5C07"/>
    <w:rsid w:val="002A68EF"/>
    <w:rsid w:val="002B1D7F"/>
    <w:rsid w:val="002B61A3"/>
    <w:rsid w:val="002D1DB1"/>
    <w:rsid w:val="002E11D6"/>
    <w:rsid w:val="002F0B86"/>
    <w:rsid w:val="00311A55"/>
    <w:rsid w:val="0033003C"/>
    <w:rsid w:val="0033152E"/>
    <w:rsid w:val="00341C76"/>
    <w:rsid w:val="00341F56"/>
    <w:rsid w:val="003557D3"/>
    <w:rsid w:val="0036201B"/>
    <w:rsid w:val="00374333"/>
    <w:rsid w:val="0038377C"/>
    <w:rsid w:val="0038421B"/>
    <w:rsid w:val="00384754"/>
    <w:rsid w:val="00397065"/>
    <w:rsid w:val="003A2113"/>
    <w:rsid w:val="003A4872"/>
    <w:rsid w:val="003A5546"/>
    <w:rsid w:val="003C653C"/>
    <w:rsid w:val="003E19D5"/>
    <w:rsid w:val="003F0C0B"/>
    <w:rsid w:val="004009AD"/>
    <w:rsid w:val="00411A53"/>
    <w:rsid w:val="0041544E"/>
    <w:rsid w:val="00415757"/>
    <w:rsid w:val="0042616C"/>
    <w:rsid w:val="004338C5"/>
    <w:rsid w:val="004445FC"/>
    <w:rsid w:val="00454FF3"/>
    <w:rsid w:val="00473304"/>
    <w:rsid w:val="004844D1"/>
    <w:rsid w:val="00487A91"/>
    <w:rsid w:val="004A779D"/>
    <w:rsid w:val="004B7568"/>
    <w:rsid w:val="004E28EB"/>
    <w:rsid w:val="00505F29"/>
    <w:rsid w:val="00506668"/>
    <w:rsid w:val="0050752C"/>
    <w:rsid w:val="0053226F"/>
    <w:rsid w:val="005366B4"/>
    <w:rsid w:val="0053756D"/>
    <w:rsid w:val="005502C4"/>
    <w:rsid w:val="00555C3B"/>
    <w:rsid w:val="005604D7"/>
    <w:rsid w:val="00575407"/>
    <w:rsid w:val="00585713"/>
    <w:rsid w:val="005873E2"/>
    <w:rsid w:val="00595459"/>
    <w:rsid w:val="00596067"/>
    <w:rsid w:val="005A1A54"/>
    <w:rsid w:val="005B2E88"/>
    <w:rsid w:val="005B6419"/>
    <w:rsid w:val="005C6616"/>
    <w:rsid w:val="005E53DA"/>
    <w:rsid w:val="005E6227"/>
    <w:rsid w:val="005F52DA"/>
    <w:rsid w:val="0060333B"/>
    <w:rsid w:val="0060499C"/>
    <w:rsid w:val="0060602B"/>
    <w:rsid w:val="0061449D"/>
    <w:rsid w:val="00630B24"/>
    <w:rsid w:val="00632D71"/>
    <w:rsid w:val="0064210E"/>
    <w:rsid w:val="006462D6"/>
    <w:rsid w:val="00646AD0"/>
    <w:rsid w:val="006533A6"/>
    <w:rsid w:val="006562A8"/>
    <w:rsid w:val="0066234F"/>
    <w:rsid w:val="006707A7"/>
    <w:rsid w:val="0067336A"/>
    <w:rsid w:val="006768B5"/>
    <w:rsid w:val="0068048A"/>
    <w:rsid w:val="00682EF3"/>
    <w:rsid w:val="00683786"/>
    <w:rsid w:val="006977CE"/>
    <w:rsid w:val="006A3E6A"/>
    <w:rsid w:val="006A48CF"/>
    <w:rsid w:val="006B5F2E"/>
    <w:rsid w:val="006C4E04"/>
    <w:rsid w:val="006D2D42"/>
    <w:rsid w:val="006D5FA2"/>
    <w:rsid w:val="006E1CFF"/>
    <w:rsid w:val="006F53BD"/>
    <w:rsid w:val="00717251"/>
    <w:rsid w:val="007176E7"/>
    <w:rsid w:val="0072417F"/>
    <w:rsid w:val="0072526C"/>
    <w:rsid w:val="00732A9C"/>
    <w:rsid w:val="00734901"/>
    <w:rsid w:val="00745FAB"/>
    <w:rsid w:val="00757818"/>
    <w:rsid w:val="00775529"/>
    <w:rsid w:val="007763C3"/>
    <w:rsid w:val="00777995"/>
    <w:rsid w:val="00781114"/>
    <w:rsid w:val="007845BA"/>
    <w:rsid w:val="007A482B"/>
    <w:rsid w:val="007A6AC9"/>
    <w:rsid w:val="007B0438"/>
    <w:rsid w:val="007B1A40"/>
    <w:rsid w:val="007B1C7D"/>
    <w:rsid w:val="007E15D2"/>
    <w:rsid w:val="007E3E00"/>
    <w:rsid w:val="007E5495"/>
    <w:rsid w:val="00803C45"/>
    <w:rsid w:val="00815EB8"/>
    <w:rsid w:val="008167B1"/>
    <w:rsid w:val="00830976"/>
    <w:rsid w:val="00841A20"/>
    <w:rsid w:val="00850511"/>
    <w:rsid w:val="008619FE"/>
    <w:rsid w:val="00861BEF"/>
    <w:rsid w:val="00872CB6"/>
    <w:rsid w:val="00873751"/>
    <w:rsid w:val="0087429E"/>
    <w:rsid w:val="00874B29"/>
    <w:rsid w:val="00877182"/>
    <w:rsid w:val="00877774"/>
    <w:rsid w:val="0088765A"/>
    <w:rsid w:val="00894365"/>
    <w:rsid w:val="008971F1"/>
    <w:rsid w:val="008A1ADE"/>
    <w:rsid w:val="008A23FC"/>
    <w:rsid w:val="008A275D"/>
    <w:rsid w:val="008C171C"/>
    <w:rsid w:val="008E4123"/>
    <w:rsid w:val="008F502C"/>
    <w:rsid w:val="00902C75"/>
    <w:rsid w:val="00902F51"/>
    <w:rsid w:val="009071C8"/>
    <w:rsid w:val="00922854"/>
    <w:rsid w:val="00923C4B"/>
    <w:rsid w:val="00933980"/>
    <w:rsid w:val="00940131"/>
    <w:rsid w:val="00954382"/>
    <w:rsid w:val="00962C90"/>
    <w:rsid w:val="0096554B"/>
    <w:rsid w:val="00982D07"/>
    <w:rsid w:val="00992585"/>
    <w:rsid w:val="009A7FDD"/>
    <w:rsid w:val="009B09B5"/>
    <w:rsid w:val="009B2210"/>
    <w:rsid w:val="009E3FC4"/>
    <w:rsid w:val="00A07DB7"/>
    <w:rsid w:val="00A14E68"/>
    <w:rsid w:val="00A21B9E"/>
    <w:rsid w:val="00A33708"/>
    <w:rsid w:val="00A36313"/>
    <w:rsid w:val="00A402D5"/>
    <w:rsid w:val="00A46551"/>
    <w:rsid w:val="00A52DF3"/>
    <w:rsid w:val="00A56DD4"/>
    <w:rsid w:val="00A87791"/>
    <w:rsid w:val="00A956C4"/>
    <w:rsid w:val="00A967DD"/>
    <w:rsid w:val="00AA4862"/>
    <w:rsid w:val="00AB1FA6"/>
    <w:rsid w:val="00AC5517"/>
    <w:rsid w:val="00AD539F"/>
    <w:rsid w:val="00AD6567"/>
    <w:rsid w:val="00AE1E7B"/>
    <w:rsid w:val="00AF03CB"/>
    <w:rsid w:val="00AF186C"/>
    <w:rsid w:val="00B014A7"/>
    <w:rsid w:val="00B01EEF"/>
    <w:rsid w:val="00B233E1"/>
    <w:rsid w:val="00B337E6"/>
    <w:rsid w:val="00B45FFD"/>
    <w:rsid w:val="00B62E12"/>
    <w:rsid w:val="00B857EE"/>
    <w:rsid w:val="00B866FD"/>
    <w:rsid w:val="00B9226D"/>
    <w:rsid w:val="00BA5088"/>
    <w:rsid w:val="00BB1737"/>
    <w:rsid w:val="00BB2E8D"/>
    <w:rsid w:val="00BC25E8"/>
    <w:rsid w:val="00BF306E"/>
    <w:rsid w:val="00BF6D22"/>
    <w:rsid w:val="00C079EE"/>
    <w:rsid w:val="00C1007A"/>
    <w:rsid w:val="00C249A4"/>
    <w:rsid w:val="00C25C12"/>
    <w:rsid w:val="00C277F9"/>
    <w:rsid w:val="00C35161"/>
    <w:rsid w:val="00C66846"/>
    <w:rsid w:val="00C77114"/>
    <w:rsid w:val="00C8036B"/>
    <w:rsid w:val="00C913F6"/>
    <w:rsid w:val="00C97E09"/>
    <w:rsid w:val="00CA1715"/>
    <w:rsid w:val="00CA3476"/>
    <w:rsid w:val="00CA3E95"/>
    <w:rsid w:val="00CA6007"/>
    <w:rsid w:val="00CA61D7"/>
    <w:rsid w:val="00CB07AD"/>
    <w:rsid w:val="00CB5E7C"/>
    <w:rsid w:val="00CB6A75"/>
    <w:rsid w:val="00CE31E1"/>
    <w:rsid w:val="00CE4958"/>
    <w:rsid w:val="00CF0D56"/>
    <w:rsid w:val="00D04824"/>
    <w:rsid w:val="00D05372"/>
    <w:rsid w:val="00D12DE9"/>
    <w:rsid w:val="00D1464C"/>
    <w:rsid w:val="00D15A68"/>
    <w:rsid w:val="00D20184"/>
    <w:rsid w:val="00D413D3"/>
    <w:rsid w:val="00D5256B"/>
    <w:rsid w:val="00D55B1E"/>
    <w:rsid w:val="00D65668"/>
    <w:rsid w:val="00D840DF"/>
    <w:rsid w:val="00DB10EA"/>
    <w:rsid w:val="00DB75DC"/>
    <w:rsid w:val="00DC649B"/>
    <w:rsid w:val="00DE400E"/>
    <w:rsid w:val="00DE4307"/>
    <w:rsid w:val="00DF736B"/>
    <w:rsid w:val="00E23950"/>
    <w:rsid w:val="00E30D89"/>
    <w:rsid w:val="00E330F9"/>
    <w:rsid w:val="00E343A5"/>
    <w:rsid w:val="00E403CA"/>
    <w:rsid w:val="00E4587F"/>
    <w:rsid w:val="00E560BC"/>
    <w:rsid w:val="00E57347"/>
    <w:rsid w:val="00E70628"/>
    <w:rsid w:val="00E91EE5"/>
    <w:rsid w:val="00E94DC2"/>
    <w:rsid w:val="00E96150"/>
    <w:rsid w:val="00EA039F"/>
    <w:rsid w:val="00EB4402"/>
    <w:rsid w:val="00EB56BC"/>
    <w:rsid w:val="00ED1180"/>
    <w:rsid w:val="00EE7022"/>
    <w:rsid w:val="00EF0662"/>
    <w:rsid w:val="00F039B6"/>
    <w:rsid w:val="00F04AAB"/>
    <w:rsid w:val="00F24028"/>
    <w:rsid w:val="00F37563"/>
    <w:rsid w:val="00F437C1"/>
    <w:rsid w:val="00F60E0C"/>
    <w:rsid w:val="00F70A59"/>
    <w:rsid w:val="00F90D7C"/>
    <w:rsid w:val="00FA1FE1"/>
    <w:rsid w:val="00FA33A5"/>
    <w:rsid w:val="00FB53BB"/>
    <w:rsid w:val="00FC2DE2"/>
    <w:rsid w:val="00FC76E0"/>
    <w:rsid w:val="00FD0E6B"/>
    <w:rsid w:val="00FD3D58"/>
    <w:rsid w:val="00FD762A"/>
    <w:rsid w:val="00FE2917"/>
    <w:rsid w:val="00FF4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AF1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F186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AF1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186C"/>
    <w:rPr>
      <w:kern w:val="2"/>
      <w:sz w:val="18"/>
      <w:szCs w:val="18"/>
    </w:rPr>
  </w:style>
  <w:style w:type="paragraph" w:styleId="a5">
    <w:name w:val="Balloon Text"/>
    <w:basedOn w:val="a"/>
    <w:semiHidden/>
    <w:rsid w:val="007176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矿产资源权益金制度改革方案</dc:title>
  <dc:subject/>
  <dc:creator>陈昶学</dc:creator>
  <cp:keywords/>
  <dc:description/>
  <cp:lastModifiedBy>刘阳</cp:lastModifiedBy>
  <cp:revision>2</cp:revision>
  <cp:lastPrinted>2016-10-21T02:42:00Z</cp:lastPrinted>
  <dcterms:created xsi:type="dcterms:W3CDTF">2016-10-21T04:28:00Z</dcterms:created>
  <dcterms:modified xsi:type="dcterms:W3CDTF">2016-10-21T04:28:00Z</dcterms:modified>
</cp:coreProperties>
</file>